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CF" w:rsidRDefault="00806BCF" w:rsidP="00806BCF">
      <w:pPr>
        <w:jc w:val="both"/>
        <w:rPr>
          <w:b/>
          <w:i/>
          <w:sz w:val="32"/>
          <w:szCs w:val="32"/>
          <w:lang w:val="ru-RU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4445</wp:posOffset>
            </wp:positionV>
            <wp:extent cx="1303020" cy="986790"/>
            <wp:effectExtent l="19050" t="0" r="0" b="0"/>
            <wp:wrapTight wrapText="bothSides">
              <wp:wrapPolygon edited="0">
                <wp:start x="-316" y="0"/>
                <wp:lineTo x="-316" y="21266"/>
                <wp:lineTo x="21474" y="21266"/>
                <wp:lineTo x="21474" y="0"/>
                <wp:lineTo x="-316" y="0"/>
              </wp:wrapPolygon>
            </wp:wrapTight>
            <wp:docPr id="2" name="Картина 2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98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szCs w:val="28"/>
          <w:lang w:val="ru-RU"/>
        </w:rPr>
        <w:t>НАРОДНО ЧИТАЛИЩЕ</w:t>
      </w:r>
      <w:r>
        <w:rPr>
          <w:szCs w:val="28"/>
          <w:lang w:val="ru-RU"/>
        </w:rPr>
        <w:t xml:space="preserve">    </w:t>
      </w:r>
      <w:r>
        <w:rPr>
          <w:b/>
          <w:i/>
          <w:sz w:val="32"/>
          <w:szCs w:val="32"/>
          <w:lang w:val="ru-RU"/>
        </w:rPr>
        <w:t>“ ОТЕЦ ПАИСИЙ 1905”</w:t>
      </w:r>
      <w:r>
        <w:rPr>
          <w:b/>
          <w:i/>
          <w:sz w:val="36"/>
          <w:szCs w:val="36"/>
          <w:lang w:val="ru-RU"/>
        </w:rPr>
        <w:t xml:space="preserve">  </w:t>
      </w:r>
      <w:r>
        <w:rPr>
          <w:b/>
          <w:i/>
          <w:sz w:val="32"/>
          <w:szCs w:val="32"/>
          <w:lang w:val="ru-RU"/>
        </w:rPr>
        <w:t xml:space="preserve">      </w:t>
      </w:r>
    </w:p>
    <w:p w:rsidR="00806BCF" w:rsidRDefault="00806BCF" w:rsidP="00806BCF">
      <w:pPr>
        <w:jc w:val="both"/>
        <w:rPr>
          <w:i/>
          <w:sz w:val="36"/>
          <w:szCs w:val="36"/>
          <w:lang w:val="ru-RU"/>
        </w:rPr>
      </w:pPr>
      <w:r>
        <w:rPr>
          <w:i/>
          <w:sz w:val="32"/>
          <w:szCs w:val="32"/>
          <w:lang w:val="ru-RU"/>
        </w:rPr>
        <w:t xml:space="preserve">   гр. </w:t>
      </w:r>
      <w:proofErr w:type="spellStart"/>
      <w:r>
        <w:rPr>
          <w:i/>
          <w:sz w:val="32"/>
          <w:szCs w:val="32"/>
          <w:lang w:val="ru-RU"/>
        </w:rPr>
        <w:t>Полски</w:t>
      </w:r>
      <w:proofErr w:type="spellEnd"/>
      <w:r>
        <w:rPr>
          <w:i/>
          <w:sz w:val="32"/>
          <w:szCs w:val="32"/>
          <w:lang w:val="ru-RU"/>
        </w:rPr>
        <w:t xml:space="preserve"> </w:t>
      </w:r>
      <w:proofErr w:type="spellStart"/>
      <w:r>
        <w:rPr>
          <w:i/>
          <w:sz w:val="32"/>
          <w:szCs w:val="32"/>
          <w:lang w:val="ru-RU"/>
        </w:rPr>
        <w:t>Тръмбеш</w:t>
      </w:r>
      <w:proofErr w:type="spellEnd"/>
      <w:proofErr w:type="gramStart"/>
      <w:r>
        <w:rPr>
          <w:i/>
          <w:sz w:val="32"/>
          <w:szCs w:val="32"/>
          <w:lang w:val="ru-RU"/>
        </w:rPr>
        <w:t xml:space="preserve"> ,</w:t>
      </w:r>
      <w:proofErr w:type="gramEnd"/>
      <w:r>
        <w:rPr>
          <w:i/>
          <w:sz w:val="32"/>
          <w:szCs w:val="32"/>
          <w:lang w:val="ru-RU"/>
        </w:rPr>
        <w:t xml:space="preserve"> ул.  “</w:t>
      </w:r>
      <w:proofErr w:type="spellStart"/>
      <w:r>
        <w:rPr>
          <w:i/>
          <w:sz w:val="32"/>
          <w:szCs w:val="32"/>
          <w:lang w:val="ru-RU"/>
        </w:rPr>
        <w:t>Търговска</w:t>
      </w:r>
      <w:proofErr w:type="spellEnd"/>
      <w:r>
        <w:rPr>
          <w:i/>
          <w:sz w:val="32"/>
          <w:szCs w:val="32"/>
          <w:lang w:val="ru-RU"/>
        </w:rPr>
        <w:t>”  № 94</w:t>
      </w:r>
    </w:p>
    <w:p w:rsidR="00806BCF" w:rsidRDefault="00806BCF" w:rsidP="00806BCF">
      <w:r>
        <w:rPr>
          <w:i/>
          <w:sz w:val="32"/>
          <w:szCs w:val="32"/>
          <w:lang w:val="ru-RU"/>
        </w:rPr>
        <w:t xml:space="preserve">       </w:t>
      </w:r>
      <w:proofErr w:type="gramStart"/>
      <w:r>
        <w:rPr>
          <w:i/>
          <w:sz w:val="32"/>
          <w:szCs w:val="32"/>
          <w:lang w:val="ru-RU"/>
        </w:rPr>
        <w:t>Е</w:t>
      </w:r>
      <w:proofErr w:type="gramEnd"/>
      <w:r>
        <w:rPr>
          <w:i/>
          <w:sz w:val="32"/>
          <w:szCs w:val="32"/>
          <w:lang w:val="ru-RU"/>
        </w:rPr>
        <w:t>-</w:t>
      </w:r>
      <w:proofErr w:type="spellStart"/>
      <w:r>
        <w:rPr>
          <w:i/>
          <w:sz w:val="32"/>
          <w:szCs w:val="32"/>
        </w:rPr>
        <w:t>mail</w:t>
      </w:r>
      <w:proofErr w:type="spellEnd"/>
      <w:r>
        <w:rPr>
          <w:i/>
          <w:color w:val="000000"/>
          <w:sz w:val="32"/>
          <w:szCs w:val="32"/>
          <w:lang w:val="ru-RU"/>
        </w:rPr>
        <w:t xml:space="preserve">: </w:t>
      </w:r>
      <w:hyperlink r:id="rId8" w:history="1">
        <w:r>
          <w:rPr>
            <w:rStyle w:val="a3"/>
            <w:i/>
            <w:color w:val="333399"/>
            <w:sz w:val="32"/>
            <w:szCs w:val="32"/>
          </w:rPr>
          <w:t>chitalishte</w:t>
        </w:r>
        <w:r>
          <w:rPr>
            <w:rStyle w:val="a3"/>
            <w:i/>
            <w:color w:val="333399"/>
            <w:sz w:val="32"/>
            <w:szCs w:val="32"/>
            <w:lang w:val="ru-RU"/>
          </w:rPr>
          <w:t>_</w:t>
        </w:r>
        <w:r>
          <w:rPr>
            <w:rStyle w:val="a3"/>
            <w:i/>
            <w:color w:val="333399"/>
            <w:sz w:val="32"/>
            <w:szCs w:val="32"/>
          </w:rPr>
          <w:t>ptrambesh</w:t>
        </w:r>
        <w:r>
          <w:rPr>
            <w:rStyle w:val="a3"/>
            <w:i/>
            <w:color w:val="333399"/>
            <w:sz w:val="32"/>
            <w:szCs w:val="32"/>
            <w:lang w:val="ru-RU"/>
          </w:rPr>
          <w:t>@</w:t>
        </w:r>
        <w:r>
          <w:rPr>
            <w:rStyle w:val="a3"/>
            <w:i/>
            <w:color w:val="333399"/>
            <w:sz w:val="32"/>
            <w:szCs w:val="32"/>
          </w:rPr>
          <w:t>abv</w:t>
        </w:r>
        <w:r>
          <w:rPr>
            <w:rStyle w:val="a3"/>
            <w:i/>
            <w:color w:val="333399"/>
            <w:sz w:val="32"/>
            <w:szCs w:val="32"/>
            <w:lang w:val="ru-RU"/>
          </w:rPr>
          <w:t>.</w:t>
        </w:r>
        <w:proofErr w:type="spellStart"/>
        <w:r>
          <w:rPr>
            <w:rStyle w:val="a3"/>
            <w:i/>
            <w:color w:val="333399"/>
            <w:sz w:val="32"/>
            <w:szCs w:val="32"/>
          </w:rPr>
          <w:t>bg</w:t>
        </w:r>
        <w:proofErr w:type="spellEnd"/>
      </w:hyperlink>
    </w:p>
    <w:p w:rsidR="00806BCF" w:rsidRDefault="00806BCF" w:rsidP="00806BCF"/>
    <w:p w:rsidR="00806BCF" w:rsidRDefault="00806BCF" w:rsidP="00806BCF">
      <w:pPr>
        <w:rPr>
          <w:sz w:val="28"/>
          <w:szCs w:val="28"/>
        </w:rPr>
      </w:pPr>
    </w:p>
    <w:p w:rsidR="00806BCF" w:rsidRDefault="00806BCF" w:rsidP="00806B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806BCF" w:rsidRDefault="00806BCF" w:rsidP="00806B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5555A3">
        <w:rPr>
          <w:b/>
          <w:sz w:val="28"/>
          <w:szCs w:val="28"/>
        </w:rPr>
        <w:t xml:space="preserve">                     ОТЧЕТ</w:t>
      </w:r>
      <w:r>
        <w:rPr>
          <w:b/>
          <w:sz w:val="28"/>
          <w:szCs w:val="28"/>
        </w:rPr>
        <w:t xml:space="preserve"> </w:t>
      </w:r>
    </w:p>
    <w:p w:rsidR="00806BCF" w:rsidRPr="00BF061D" w:rsidRDefault="00806BCF" w:rsidP="00806BCF">
      <w:pPr>
        <w:rPr>
          <w:b/>
        </w:rPr>
      </w:pPr>
      <w:r>
        <w:rPr>
          <w:b/>
        </w:rPr>
        <w:t xml:space="preserve">                  ЗА ДЕЙНОСТТА НА ЧИТАЛИЩЕТО  ПРЕЗ 2022 ГОДИНА</w:t>
      </w:r>
    </w:p>
    <w:p w:rsidR="00806BCF" w:rsidRPr="00261B03" w:rsidRDefault="00806BCF" w:rsidP="00806BCF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>.</w:t>
      </w:r>
      <w:r>
        <w:rPr>
          <w:sz w:val="28"/>
          <w:szCs w:val="28"/>
        </w:rPr>
        <w:t xml:space="preserve">    </w:t>
      </w:r>
    </w:p>
    <w:p w:rsidR="00806BCF" w:rsidRDefault="00806BCF" w:rsidP="00806BCF">
      <w:pPr>
        <w:ind w:firstLine="720"/>
        <w:jc w:val="both"/>
        <w:rPr>
          <w:b/>
          <w:sz w:val="32"/>
          <w:szCs w:val="32"/>
        </w:rPr>
      </w:pPr>
      <w:r w:rsidRPr="00261B03">
        <w:rPr>
          <w:b/>
          <w:sz w:val="32"/>
          <w:szCs w:val="32"/>
        </w:rPr>
        <w:t xml:space="preserve"> 2022 година  основа в дейността на читалището  бе съхранение на културно – историческото ни наследство и фолклор,  развитие на любителското художествено творчество и осигуряване възможности на съгражданите ни за по – широк достъп до информация. Работи</w:t>
      </w:r>
      <w:r w:rsidR="00B52E01">
        <w:rPr>
          <w:b/>
          <w:sz w:val="32"/>
          <w:szCs w:val="32"/>
        </w:rPr>
        <w:t>хме</w:t>
      </w:r>
      <w:r w:rsidRPr="00261B03">
        <w:rPr>
          <w:b/>
          <w:sz w:val="32"/>
          <w:szCs w:val="32"/>
        </w:rPr>
        <w:t xml:space="preserve"> по  традиционните,  доказали сво</w:t>
      </w:r>
      <w:r w:rsidR="00D8218B">
        <w:rPr>
          <w:b/>
          <w:sz w:val="32"/>
          <w:szCs w:val="32"/>
        </w:rPr>
        <w:t xml:space="preserve">ята ефективност  програми:  </w:t>
      </w:r>
      <w:r w:rsidRPr="00261B03">
        <w:rPr>
          <w:b/>
          <w:sz w:val="32"/>
          <w:szCs w:val="32"/>
        </w:rPr>
        <w:t xml:space="preserve">„Зимни празници„; „Пролет край Янтра”; „Седмица на детската книга и изкуствата за деца”; „Майски дни на културата”; „Лятна работа с децата”;  Културната програма за Празника на града ; честванията на бележити  дати и годишнини от Националния календар. </w:t>
      </w:r>
    </w:p>
    <w:p w:rsidR="006275FD" w:rsidRDefault="006275FD" w:rsidP="00806BCF">
      <w:pPr>
        <w:ind w:firstLine="720"/>
        <w:jc w:val="both"/>
        <w:rPr>
          <w:b/>
          <w:sz w:val="32"/>
          <w:szCs w:val="32"/>
        </w:rPr>
      </w:pPr>
    </w:p>
    <w:p w:rsidR="006275FD" w:rsidRDefault="006275FD" w:rsidP="006275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І. ОРГАНИЗАЦИОННА ДЕЙНОСТ</w:t>
      </w:r>
    </w:p>
    <w:p w:rsidR="004121BC" w:rsidRDefault="006275FD" w:rsidP="006275FD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проведеното  отчетно - изборно събрание на 21 март 2022 г. бе преизбрано  Настоятелството от 7 члена, с Председател </w:t>
      </w:r>
      <w:proofErr w:type="spellStart"/>
      <w:r>
        <w:rPr>
          <w:b/>
          <w:sz w:val="32"/>
          <w:szCs w:val="32"/>
        </w:rPr>
        <w:t>Нелушка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Миновска</w:t>
      </w:r>
      <w:proofErr w:type="spellEnd"/>
      <w:r>
        <w:rPr>
          <w:b/>
          <w:sz w:val="32"/>
          <w:szCs w:val="32"/>
        </w:rPr>
        <w:t xml:space="preserve"> . През  година се проведоха 3 заседания, на които се планираха, обсъждаха и оценяваха  читалищните дейности и работата на служителите. Членовете на Настоятелството вземаха  пряко участие в инициирането и реализирането на изявите.</w:t>
      </w:r>
      <w:r>
        <w:rPr>
          <w:sz w:val="28"/>
          <w:szCs w:val="28"/>
        </w:rPr>
        <w:t xml:space="preserve">               </w:t>
      </w:r>
      <w:r>
        <w:rPr>
          <w:b/>
          <w:sz w:val="32"/>
          <w:szCs w:val="32"/>
        </w:rPr>
        <w:t xml:space="preserve">          </w:t>
      </w:r>
    </w:p>
    <w:p w:rsidR="00B66F03" w:rsidRDefault="006275FD" w:rsidP="004121BC">
      <w:pPr>
        <w:ind w:firstLine="720"/>
        <w:jc w:val="both"/>
        <w:rPr>
          <w:rFonts w:eastAsia="SimSun"/>
          <w:b/>
          <w:sz w:val="28"/>
          <w:szCs w:val="28"/>
        </w:rPr>
      </w:pPr>
      <w:r>
        <w:rPr>
          <w:b/>
          <w:sz w:val="32"/>
          <w:szCs w:val="32"/>
        </w:rPr>
        <w:t xml:space="preserve">Участвахме с проект към  Национален фонд „Култура” по </w:t>
      </w:r>
      <w:r>
        <w:rPr>
          <w:b/>
          <w:sz w:val="22"/>
          <w:szCs w:val="22"/>
        </w:rPr>
        <w:t xml:space="preserve"> "ПРОГРАМА ЗА ВЪЗСТАНОВЯВАНЕ И РАЗВИТИЕ НА ОРГАНИЗАЦИИ В ОБЛАСТТА НА ЛЮБИТЕЛСКОТО ТВОРЧЕСТВО</w:t>
      </w:r>
      <w:r>
        <w:rPr>
          <w:b/>
          <w:sz w:val="28"/>
          <w:szCs w:val="28"/>
        </w:rPr>
        <w:t xml:space="preserve">"  и спечелихме финансово подпомагане на стойност 14 949 лева за реализация на проект „ Българското народно творчество – светлина в душата на  българина”.  </w:t>
      </w:r>
      <w:r>
        <w:rPr>
          <w:rFonts w:eastAsia="SimSun"/>
          <w:b/>
          <w:sz w:val="28"/>
          <w:szCs w:val="28"/>
        </w:rPr>
        <w:t xml:space="preserve">Работата по изпълнението на  проекта стартира от  месец  септември. С него ще надградим , обогатим и популяризираме дейността </w:t>
      </w:r>
      <w:r w:rsidR="003A71A8">
        <w:rPr>
          <w:rFonts w:eastAsia="SimSun"/>
          <w:b/>
          <w:sz w:val="28"/>
          <w:szCs w:val="28"/>
        </w:rPr>
        <w:t>Фолклорна  формация „Полянци” ,</w:t>
      </w:r>
      <w:r>
        <w:rPr>
          <w:rFonts w:eastAsia="SimSun"/>
          <w:b/>
          <w:sz w:val="28"/>
          <w:szCs w:val="28"/>
        </w:rPr>
        <w:t xml:space="preserve"> ще дадем възможност танцовото  изкуство да достигне до по-широк кръг публик</w:t>
      </w:r>
      <w:r w:rsidR="004121BC">
        <w:rPr>
          <w:rFonts w:eastAsia="SimSun"/>
          <w:b/>
          <w:sz w:val="28"/>
          <w:szCs w:val="28"/>
        </w:rPr>
        <w:t>а.</w:t>
      </w:r>
      <w:r>
        <w:rPr>
          <w:rFonts w:eastAsia="SimSun"/>
          <w:b/>
          <w:sz w:val="28"/>
          <w:szCs w:val="28"/>
        </w:rPr>
        <w:t xml:space="preserve"> С поставянето на обща  композиция за всички възрастови групи от състава ще  изградим по-голяма сплотеност между големи и малки  танцьори, творчески обмен и предаване на уменията.</w:t>
      </w:r>
    </w:p>
    <w:p w:rsidR="004924CA" w:rsidRPr="004121BC" w:rsidRDefault="006275FD" w:rsidP="004121BC">
      <w:pPr>
        <w:ind w:firstLine="720"/>
        <w:jc w:val="both"/>
      </w:pPr>
      <w:r>
        <w:rPr>
          <w:rFonts w:eastAsia="SimSun"/>
          <w:b/>
          <w:sz w:val="28"/>
          <w:szCs w:val="28"/>
        </w:rPr>
        <w:lastRenderedPageBreak/>
        <w:t xml:space="preserve"> С този  креативен   подход   целим</w:t>
      </w:r>
      <w:r w:rsidR="00B66F03">
        <w:rPr>
          <w:rFonts w:eastAsia="SimSun"/>
          <w:b/>
          <w:sz w:val="28"/>
          <w:szCs w:val="28"/>
        </w:rPr>
        <w:t xml:space="preserve"> </w:t>
      </w:r>
      <w:r w:rsidR="004924CA" w:rsidRPr="00261B03">
        <w:rPr>
          <w:rFonts w:eastAsia="SimSun"/>
          <w:b/>
          <w:sz w:val="28"/>
          <w:szCs w:val="28"/>
        </w:rPr>
        <w:t>да допринесем за подобряване  на танцовото   майсторство на  самод</w:t>
      </w:r>
      <w:r w:rsidR="00D8218B">
        <w:rPr>
          <w:rFonts w:eastAsia="SimSun"/>
          <w:b/>
          <w:sz w:val="28"/>
          <w:szCs w:val="28"/>
        </w:rPr>
        <w:t xml:space="preserve">ейците  и привличане на </w:t>
      </w:r>
      <w:r w:rsidR="004924CA" w:rsidRPr="00261B03">
        <w:rPr>
          <w:rFonts w:eastAsia="SimSun"/>
          <w:b/>
          <w:sz w:val="28"/>
          <w:szCs w:val="28"/>
        </w:rPr>
        <w:t>повече</w:t>
      </w:r>
      <w:r w:rsidR="00D8218B">
        <w:rPr>
          <w:rFonts w:eastAsia="SimSun"/>
          <w:b/>
          <w:sz w:val="28"/>
          <w:szCs w:val="28"/>
        </w:rPr>
        <w:t xml:space="preserve">  нови участници</w:t>
      </w:r>
      <w:r w:rsidR="004924CA" w:rsidRPr="00261B03">
        <w:rPr>
          <w:rFonts w:eastAsia="SimSun"/>
          <w:b/>
          <w:sz w:val="28"/>
          <w:szCs w:val="28"/>
        </w:rPr>
        <w:t>.</w:t>
      </w:r>
      <w:r w:rsidR="00FA6817">
        <w:rPr>
          <w:rFonts w:eastAsia="SimSun"/>
          <w:b/>
          <w:sz w:val="28"/>
          <w:szCs w:val="28"/>
        </w:rPr>
        <w:t xml:space="preserve"> Ще се изработят 32 нови фолклорни костюма</w:t>
      </w:r>
      <w:r w:rsidR="00B66F03">
        <w:rPr>
          <w:rFonts w:eastAsia="SimSun"/>
          <w:b/>
          <w:sz w:val="28"/>
          <w:szCs w:val="28"/>
        </w:rPr>
        <w:t>-</w:t>
      </w:r>
      <w:r w:rsidR="00EC30D0">
        <w:rPr>
          <w:rFonts w:eastAsia="SimSun"/>
          <w:b/>
          <w:sz w:val="28"/>
          <w:szCs w:val="28"/>
        </w:rPr>
        <w:t>20 за момич</w:t>
      </w:r>
      <w:r w:rsidR="00B66F03">
        <w:rPr>
          <w:rFonts w:eastAsia="SimSun"/>
          <w:b/>
          <w:sz w:val="28"/>
          <w:szCs w:val="28"/>
        </w:rPr>
        <w:t>ета и 12 за момчета на стойност</w:t>
      </w:r>
      <w:r w:rsidR="00EC30D0">
        <w:rPr>
          <w:rFonts w:eastAsia="SimSun"/>
          <w:b/>
          <w:sz w:val="28"/>
          <w:szCs w:val="28"/>
        </w:rPr>
        <w:t xml:space="preserve"> 6</w:t>
      </w:r>
      <w:r w:rsidR="00A85050">
        <w:rPr>
          <w:rFonts w:eastAsia="SimSun"/>
          <w:b/>
          <w:sz w:val="28"/>
          <w:szCs w:val="28"/>
        </w:rPr>
        <w:t> </w:t>
      </w:r>
      <w:r w:rsidR="00EC30D0">
        <w:rPr>
          <w:rFonts w:eastAsia="SimSun"/>
          <w:b/>
          <w:sz w:val="28"/>
          <w:szCs w:val="28"/>
        </w:rPr>
        <w:t>760</w:t>
      </w:r>
      <w:r w:rsidR="00A85050">
        <w:rPr>
          <w:rFonts w:eastAsia="SimSun"/>
          <w:b/>
          <w:sz w:val="28"/>
          <w:szCs w:val="28"/>
        </w:rPr>
        <w:t xml:space="preserve"> лв. </w:t>
      </w:r>
    </w:p>
    <w:p w:rsidR="004924CA" w:rsidRPr="00261B03" w:rsidRDefault="004924CA" w:rsidP="004924CA">
      <w:pPr>
        <w:widowControl w:val="0"/>
        <w:ind w:hanging="2"/>
        <w:jc w:val="both"/>
        <w:rPr>
          <w:rFonts w:eastAsia="Arial Narrow"/>
          <w:color w:val="365F91"/>
          <w:sz w:val="28"/>
          <w:szCs w:val="28"/>
        </w:rPr>
      </w:pPr>
      <w:r w:rsidRPr="00261B03">
        <w:rPr>
          <w:rFonts w:eastAsia="SimSun"/>
          <w:b/>
          <w:sz w:val="28"/>
          <w:szCs w:val="28"/>
        </w:rPr>
        <w:tab/>
      </w:r>
      <w:r w:rsidRPr="00261B03">
        <w:rPr>
          <w:rFonts w:eastAsia="SimSun"/>
          <w:b/>
          <w:sz w:val="28"/>
          <w:szCs w:val="28"/>
        </w:rPr>
        <w:tab/>
        <w:t>Танцовия</w:t>
      </w:r>
      <w:r w:rsidR="00261B03">
        <w:rPr>
          <w:rFonts w:eastAsia="SimSun"/>
          <w:b/>
          <w:sz w:val="28"/>
          <w:szCs w:val="28"/>
        </w:rPr>
        <w:t xml:space="preserve"> спектакъл ще</w:t>
      </w:r>
      <w:r w:rsidR="00261B03" w:rsidRPr="00261B03">
        <w:rPr>
          <w:rFonts w:eastAsia="SimSun"/>
          <w:b/>
          <w:sz w:val="28"/>
          <w:szCs w:val="28"/>
        </w:rPr>
        <w:t xml:space="preserve"> бъде представен  на читалищната с</w:t>
      </w:r>
      <w:r w:rsidR="00A85050">
        <w:rPr>
          <w:rFonts w:eastAsia="SimSun"/>
          <w:b/>
          <w:sz w:val="28"/>
          <w:szCs w:val="28"/>
        </w:rPr>
        <w:t>ц</w:t>
      </w:r>
      <w:r w:rsidR="00674D43">
        <w:rPr>
          <w:rFonts w:eastAsia="SimSun"/>
          <w:b/>
          <w:sz w:val="28"/>
          <w:szCs w:val="28"/>
        </w:rPr>
        <w:t>ена и</w:t>
      </w:r>
      <w:r w:rsidR="00261B03" w:rsidRPr="00261B03">
        <w:rPr>
          <w:rFonts w:eastAsia="SimSun"/>
          <w:b/>
          <w:sz w:val="28"/>
          <w:szCs w:val="28"/>
        </w:rPr>
        <w:t xml:space="preserve"> </w:t>
      </w:r>
      <w:r w:rsidRPr="00261B03">
        <w:rPr>
          <w:rFonts w:eastAsia="SimSun"/>
          <w:b/>
          <w:sz w:val="28"/>
          <w:szCs w:val="28"/>
        </w:rPr>
        <w:t xml:space="preserve"> на градския площа</w:t>
      </w:r>
      <w:r w:rsidR="00261B03" w:rsidRPr="00261B03">
        <w:rPr>
          <w:rFonts w:eastAsia="SimSun"/>
          <w:b/>
          <w:sz w:val="28"/>
          <w:szCs w:val="28"/>
        </w:rPr>
        <w:t xml:space="preserve">д </w:t>
      </w:r>
      <w:r w:rsidRPr="00261B03">
        <w:rPr>
          <w:rFonts w:eastAsia="SimSun"/>
          <w:b/>
          <w:sz w:val="28"/>
          <w:szCs w:val="28"/>
        </w:rPr>
        <w:t xml:space="preserve"> по</w:t>
      </w:r>
      <w:r w:rsidR="00EA1563">
        <w:rPr>
          <w:rFonts w:eastAsia="SimSun"/>
          <w:b/>
          <w:sz w:val="28"/>
          <w:szCs w:val="28"/>
        </w:rPr>
        <w:t xml:space="preserve"> време на Гергьовските празници, о</w:t>
      </w:r>
      <w:r w:rsidRPr="00261B03">
        <w:rPr>
          <w:rFonts w:eastAsia="SimSun"/>
          <w:b/>
          <w:sz w:val="28"/>
          <w:szCs w:val="28"/>
        </w:rPr>
        <w:t xml:space="preserve">свен това с него  ще се включим в Празниците на селата от   Община Полски Тръмбеш, ще гостуваме на села </w:t>
      </w:r>
      <w:r w:rsidR="00EA1563">
        <w:rPr>
          <w:rFonts w:eastAsia="SimSun"/>
          <w:b/>
          <w:sz w:val="28"/>
          <w:szCs w:val="28"/>
        </w:rPr>
        <w:t>и градове от съседните общини -</w:t>
      </w:r>
      <w:r w:rsidRPr="00261B03">
        <w:rPr>
          <w:rFonts w:eastAsia="SimSun"/>
          <w:b/>
          <w:sz w:val="28"/>
          <w:szCs w:val="28"/>
        </w:rPr>
        <w:t xml:space="preserve"> Великотърновски и Русенски регион, ФФ „Полянци” ще се представи на национални и международни фолклорни  форуми . Ще бъде излъчен от телевизия Евро фолк   гр. Велико Търново, качен на сайта на  Община Полски Тръмбеш, на </w:t>
      </w:r>
      <w:proofErr w:type="spellStart"/>
      <w:r w:rsidRPr="00261B03">
        <w:rPr>
          <w:rFonts w:eastAsia="SimSun"/>
          <w:b/>
          <w:sz w:val="28"/>
          <w:szCs w:val="28"/>
        </w:rPr>
        <w:t>фейсбук</w:t>
      </w:r>
      <w:proofErr w:type="spellEnd"/>
      <w:r w:rsidRPr="00261B03">
        <w:rPr>
          <w:rFonts w:eastAsia="SimSun"/>
          <w:b/>
          <w:sz w:val="28"/>
          <w:szCs w:val="28"/>
        </w:rPr>
        <w:t xml:space="preserve"> страниците на читалището и ФФ „Полянци”  и </w:t>
      </w:r>
      <w:r w:rsidR="00EA1563">
        <w:rPr>
          <w:rFonts w:eastAsia="SimSun"/>
          <w:b/>
          <w:sz w:val="28"/>
          <w:szCs w:val="28"/>
        </w:rPr>
        <w:t xml:space="preserve"> </w:t>
      </w:r>
      <w:proofErr w:type="spellStart"/>
      <w:r w:rsidR="00A85050">
        <w:rPr>
          <w:rFonts w:eastAsia="SimSun"/>
          <w:b/>
          <w:sz w:val="28"/>
          <w:szCs w:val="28"/>
        </w:rPr>
        <w:t>ин</w:t>
      </w:r>
      <w:r w:rsidRPr="00261B03">
        <w:rPr>
          <w:rFonts w:eastAsia="SimSun"/>
          <w:b/>
          <w:sz w:val="28"/>
          <w:szCs w:val="28"/>
        </w:rPr>
        <w:t>стаграм</w:t>
      </w:r>
      <w:proofErr w:type="spellEnd"/>
      <w:r w:rsidRPr="00261B03">
        <w:rPr>
          <w:rFonts w:eastAsia="SimSun"/>
          <w:b/>
          <w:sz w:val="28"/>
          <w:szCs w:val="28"/>
        </w:rPr>
        <w:t>.</w:t>
      </w:r>
    </w:p>
    <w:p w:rsidR="00A4113B" w:rsidRPr="00A4113B" w:rsidRDefault="00A4113B" w:rsidP="00A4113B">
      <w:pPr>
        <w:ind w:firstLine="720"/>
        <w:jc w:val="both"/>
        <w:rPr>
          <w:b/>
          <w:sz w:val="32"/>
          <w:szCs w:val="32"/>
        </w:rPr>
      </w:pPr>
      <w:r w:rsidRPr="00A4113B">
        <w:rPr>
          <w:b/>
          <w:bCs/>
          <w:sz w:val="32"/>
          <w:szCs w:val="32"/>
        </w:rPr>
        <w:t>През месеците   юни - август 2022г.  съвместно с Бюро по труда гр. Свищов</w:t>
      </w:r>
      <w:r w:rsidR="00A85050">
        <w:rPr>
          <w:b/>
          <w:bCs/>
          <w:sz w:val="32"/>
          <w:szCs w:val="32"/>
        </w:rPr>
        <w:t xml:space="preserve"> и „Вал прогрес консулт” София</w:t>
      </w:r>
      <w:r w:rsidRPr="00A4113B">
        <w:rPr>
          <w:b/>
          <w:bCs/>
          <w:sz w:val="32"/>
          <w:szCs w:val="32"/>
        </w:rPr>
        <w:t xml:space="preserve">  работихме по Проект „Успешни заедно”- 2022 ,  в библиотеката се обучиха  20 курсиста по професия „Продавач – консултант”.</w:t>
      </w:r>
      <w:r w:rsidRPr="00A4113B">
        <w:rPr>
          <w:b/>
          <w:sz w:val="32"/>
          <w:szCs w:val="32"/>
        </w:rPr>
        <w:t xml:space="preserve"> </w:t>
      </w:r>
    </w:p>
    <w:p w:rsidR="004F2132" w:rsidRPr="00FA6817" w:rsidRDefault="004F2132" w:rsidP="004F2132">
      <w:pPr>
        <w:pStyle w:val="a4"/>
        <w:spacing w:line="264" w:lineRule="auto"/>
        <w:ind w:firstLine="720"/>
        <w:rPr>
          <w:rFonts w:ascii="Verdana" w:hAnsi="Verdana"/>
          <w:b/>
          <w:sz w:val="24"/>
          <w:szCs w:val="24"/>
        </w:rPr>
      </w:pPr>
      <w:r w:rsidRPr="00FA6817">
        <w:rPr>
          <w:rFonts w:ascii="Verdana" w:hAnsi="Verdana"/>
          <w:b/>
          <w:sz w:val="24"/>
          <w:szCs w:val="24"/>
        </w:rPr>
        <w:t>Отново чрез Бюро по труда гр. Свищов,  по Програма за обучение и заетост на продължително безработни лица – Компонент 1 , от месец октомври за една година в читалищната библиотека  имаме назначен хигиенист.</w:t>
      </w:r>
    </w:p>
    <w:p w:rsidR="00973081" w:rsidRPr="00A85050" w:rsidRDefault="00973081" w:rsidP="00973081">
      <w:pPr>
        <w:ind w:firstLine="720"/>
        <w:jc w:val="both"/>
        <w:rPr>
          <w:b/>
          <w:sz w:val="32"/>
          <w:szCs w:val="32"/>
        </w:rPr>
      </w:pPr>
      <w:r w:rsidRPr="00A85050">
        <w:rPr>
          <w:b/>
          <w:sz w:val="32"/>
          <w:szCs w:val="32"/>
        </w:rPr>
        <w:t>В края 2022 година библиотеката спечели Проект ”Българските библиотеки – съвременни центрове за четене и информираност” към Министерството на културата на стойност  1383,38 лева, с които бяха закупени   114 тома нова литература.</w:t>
      </w:r>
    </w:p>
    <w:p w:rsidR="00806BCF" w:rsidRPr="00A85050" w:rsidRDefault="00806BCF" w:rsidP="00806BCF">
      <w:pPr>
        <w:jc w:val="both"/>
        <w:rPr>
          <w:b/>
          <w:sz w:val="32"/>
          <w:szCs w:val="32"/>
        </w:rPr>
      </w:pPr>
    </w:p>
    <w:p w:rsidR="003A6A94" w:rsidRPr="00905B14" w:rsidRDefault="00806BCF" w:rsidP="0000453E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Pr="002B5145">
        <w:rPr>
          <w:b/>
          <w:sz w:val="28"/>
          <w:szCs w:val="28"/>
        </w:rPr>
        <w:t>ІІ.  КУЛТУРНО – ПРОСВЕТНА  ДЕЙНОСТ</w:t>
      </w:r>
    </w:p>
    <w:p w:rsidR="003A6A94" w:rsidRDefault="00C63F2C" w:rsidP="00C63F2C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  сътрудничество с Общината, училището, клуба на пенсионера, детската градина и други организации, съпричастни към културно – просветното дело, читалището активно участва в планирането и реализирането на културния  живот в града ни.</w:t>
      </w:r>
    </w:p>
    <w:p w:rsidR="00973081" w:rsidRDefault="00A95860" w:rsidP="00C63F2C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Началото на културните изяви за 2022 година бе поставено  от читалищната библиотека</w:t>
      </w:r>
      <w:r w:rsidR="0067437D">
        <w:rPr>
          <w:b/>
          <w:sz w:val="32"/>
          <w:szCs w:val="32"/>
        </w:rPr>
        <w:t xml:space="preserve"> с</w:t>
      </w:r>
      <w:r>
        <w:rPr>
          <w:b/>
          <w:sz w:val="32"/>
          <w:szCs w:val="32"/>
        </w:rPr>
        <w:t xml:space="preserve"> онлайн презентации, п</w:t>
      </w:r>
      <w:r w:rsidR="0067437D">
        <w:rPr>
          <w:b/>
          <w:sz w:val="32"/>
          <w:szCs w:val="32"/>
        </w:rPr>
        <w:t>одреждане</w:t>
      </w:r>
      <w:r>
        <w:rPr>
          <w:b/>
          <w:sz w:val="32"/>
          <w:szCs w:val="32"/>
        </w:rPr>
        <w:t xml:space="preserve">  </w:t>
      </w:r>
      <w:r w:rsidR="003823FE"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</w:rPr>
        <w:t>витрини</w:t>
      </w:r>
      <w:r w:rsidR="003823FE">
        <w:rPr>
          <w:b/>
          <w:sz w:val="32"/>
          <w:szCs w:val="32"/>
        </w:rPr>
        <w:t xml:space="preserve">  и </w:t>
      </w:r>
      <w:r>
        <w:rPr>
          <w:b/>
          <w:sz w:val="32"/>
          <w:szCs w:val="32"/>
        </w:rPr>
        <w:t>изложби  на книги  за   годишнините  от раждането н</w:t>
      </w:r>
      <w:r w:rsidR="0067437D">
        <w:rPr>
          <w:b/>
          <w:sz w:val="32"/>
          <w:szCs w:val="32"/>
        </w:rPr>
        <w:t xml:space="preserve">а:  </w:t>
      </w:r>
      <w:r w:rsidR="003823FE">
        <w:rPr>
          <w:b/>
          <w:sz w:val="32"/>
          <w:szCs w:val="32"/>
        </w:rPr>
        <w:t xml:space="preserve">Автора на  „Мечо пух” – Алън </w:t>
      </w:r>
      <w:proofErr w:type="spellStart"/>
      <w:r w:rsidR="003823FE">
        <w:rPr>
          <w:b/>
          <w:sz w:val="32"/>
          <w:szCs w:val="32"/>
        </w:rPr>
        <w:t>Милн</w:t>
      </w:r>
      <w:proofErr w:type="spellEnd"/>
      <w:r w:rsidR="003823FE">
        <w:rPr>
          <w:b/>
          <w:sz w:val="32"/>
          <w:szCs w:val="32"/>
        </w:rPr>
        <w:t>, автора на „</w:t>
      </w:r>
      <w:proofErr w:type="spellStart"/>
      <w:r w:rsidR="003823FE">
        <w:rPr>
          <w:b/>
          <w:sz w:val="32"/>
          <w:szCs w:val="32"/>
        </w:rPr>
        <w:t>Алиса</w:t>
      </w:r>
      <w:proofErr w:type="spellEnd"/>
      <w:r w:rsidR="003823FE">
        <w:rPr>
          <w:b/>
          <w:sz w:val="32"/>
          <w:szCs w:val="32"/>
        </w:rPr>
        <w:t xml:space="preserve"> в страната на чудесата </w:t>
      </w:r>
      <w:r w:rsidR="00B8260A">
        <w:rPr>
          <w:b/>
          <w:sz w:val="32"/>
          <w:szCs w:val="32"/>
        </w:rPr>
        <w:t>-</w:t>
      </w:r>
      <w:r w:rsidR="003823FE">
        <w:rPr>
          <w:b/>
          <w:sz w:val="32"/>
          <w:szCs w:val="32"/>
        </w:rPr>
        <w:t>„Луис Карол”, Чарлс Дикенс, Емилиян Станев,</w:t>
      </w:r>
      <w:r w:rsidR="00F2180F">
        <w:rPr>
          <w:b/>
          <w:sz w:val="32"/>
          <w:szCs w:val="32"/>
        </w:rPr>
        <w:t xml:space="preserve"> Цветан Ангелов,</w:t>
      </w:r>
      <w:r w:rsidR="00973081">
        <w:rPr>
          <w:b/>
          <w:sz w:val="32"/>
          <w:szCs w:val="32"/>
        </w:rPr>
        <w:t xml:space="preserve"> Владимир Димитров-</w:t>
      </w:r>
      <w:r w:rsidR="003823FE">
        <w:rPr>
          <w:b/>
          <w:sz w:val="32"/>
          <w:szCs w:val="32"/>
        </w:rPr>
        <w:t xml:space="preserve"> </w:t>
      </w:r>
      <w:r w:rsidR="003823FE">
        <w:rPr>
          <w:b/>
          <w:sz w:val="32"/>
          <w:szCs w:val="32"/>
        </w:rPr>
        <w:lastRenderedPageBreak/>
        <w:t xml:space="preserve">Майстора , Райна </w:t>
      </w:r>
      <w:proofErr w:type="spellStart"/>
      <w:r w:rsidR="003823FE">
        <w:rPr>
          <w:b/>
          <w:sz w:val="32"/>
          <w:szCs w:val="32"/>
        </w:rPr>
        <w:t>Попгеоргиева</w:t>
      </w:r>
      <w:proofErr w:type="spellEnd"/>
      <w:r w:rsidR="003823FE">
        <w:rPr>
          <w:b/>
          <w:sz w:val="32"/>
          <w:szCs w:val="32"/>
        </w:rPr>
        <w:t>,</w:t>
      </w:r>
      <w:r w:rsidR="00F2180F">
        <w:rPr>
          <w:b/>
          <w:sz w:val="32"/>
          <w:szCs w:val="32"/>
        </w:rPr>
        <w:t xml:space="preserve"> Георги Бенковски, Васил Левски.</w:t>
      </w:r>
    </w:p>
    <w:p w:rsidR="00A95860" w:rsidRDefault="00F2180F" w:rsidP="00C63F2C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18 февруари на паметник</w:t>
      </w:r>
      <w:r w:rsidR="00A65CE4">
        <w:rPr>
          <w:b/>
          <w:sz w:val="32"/>
          <w:szCs w:val="32"/>
        </w:rPr>
        <w:t xml:space="preserve">а на Апостола </w:t>
      </w:r>
      <w:r>
        <w:rPr>
          <w:b/>
          <w:sz w:val="32"/>
          <w:szCs w:val="32"/>
        </w:rPr>
        <w:t xml:space="preserve">  се поднесоха венци  и цветя ,</w:t>
      </w:r>
      <w:r w:rsidR="0097308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ученици от начален курс на СУ „Цанко Церковски” изнесоха литературно-музикална програма.</w:t>
      </w:r>
    </w:p>
    <w:p w:rsidR="00D97C77" w:rsidRDefault="00973081" w:rsidP="00C63F2C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Поредицата от пролетни изяви започна с Мартенска работилница в читалищната библиотека с деца от начален курс на СУ. Баба Марта  посрещнахме с  детско утро в библиотеката с децата от първите класове.</w:t>
      </w:r>
    </w:p>
    <w:p w:rsidR="00315DA6" w:rsidRDefault="00315DA6" w:rsidP="00C63F2C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 онлайн презентации бяха отбелязани Международния ден на прика</w:t>
      </w:r>
      <w:r w:rsidR="0030217D">
        <w:rPr>
          <w:b/>
          <w:sz w:val="32"/>
          <w:szCs w:val="32"/>
        </w:rPr>
        <w:t>зката, Световния ден на водата, Благовещение, годишните на Чудомир и Димчо Дебелянов.</w:t>
      </w:r>
    </w:p>
    <w:p w:rsidR="007E31D7" w:rsidRDefault="007E31D7" w:rsidP="00C63F2C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21 март се състоя Общото отчетно –изборно събрание на читалището с </w:t>
      </w:r>
      <w:r w:rsidR="004121BC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ролетен концерт , в който участваха ДМШ и ФФ „Полянци”.</w:t>
      </w:r>
    </w:p>
    <w:p w:rsidR="00315DA6" w:rsidRDefault="00315DA6" w:rsidP="00C63F2C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 края на месец март</w:t>
      </w:r>
      <w:r w:rsidR="0030217D">
        <w:rPr>
          <w:b/>
          <w:sz w:val="32"/>
          <w:szCs w:val="32"/>
        </w:rPr>
        <w:t xml:space="preserve"> библиотеката обяви конкурс за </w:t>
      </w:r>
      <w:r w:rsidR="00DF3862">
        <w:rPr>
          <w:b/>
          <w:sz w:val="32"/>
          <w:szCs w:val="32"/>
        </w:rPr>
        <w:t xml:space="preserve">рисунки „Пролетни вдъхновения” за децата от начален курс </w:t>
      </w:r>
      <w:r w:rsidR="00863D82">
        <w:rPr>
          <w:b/>
          <w:sz w:val="32"/>
          <w:szCs w:val="32"/>
        </w:rPr>
        <w:t>.</w:t>
      </w:r>
      <w:r w:rsidR="0030217D">
        <w:rPr>
          <w:b/>
          <w:sz w:val="32"/>
          <w:szCs w:val="32"/>
        </w:rPr>
        <w:t xml:space="preserve"> </w:t>
      </w:r>
    </w:p>
    <w:p w:rsidR="0030217D" w:rsidRDefault="00863D82" w:rsidP="00C63F2C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От 1-10 април по  Програма „Ваканция в библиотеката” желаещите ученици имаха възможност да се забавляват със занимателни настолни  и интерактивни игри, рисуваха, апликираха  и четоха.</w:t>
      </w:r>
    </w:p>
    <w:p w:rsidR="00DF3862" w:rsidRDefault="00DF3862" w:rsidP="00C63F2C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През месец април библиотеката бе посетена от децата от ЦДГ </w:t>
      </w:r>
      <w:r w:rsidR="00B8260A">
        <w:rPr>
          <w:b/>
          <w:sz w:val="32"/>
          <w:szCs w:val="32"/>
        </w:rPr>
        <w:t xml:space="preserve"> „Детски свят” </w:t>
      </w:r>
      <w:r>
        <w:rPr>
          <w:b/>
          <w:sz w:val="32"/>
          <w:szCs w:val="32"/>
        </w:rPr>
        <w:t>в рамките на Национална кампания „Похода на книгите”. По инициативата на фондация „Детски книги”</w:t>
      </w:r>
      <w:r w:rsidR="00D9339C">
        <w:rPr>
          <w:b/>
          <w:sz w:val="32"/>
          <w:szCs w:val="32"/>
        </w:rPr>
        <w:t xml:space="preserve">- „Остави всичко и чети” </w:t>
      </w:r>
      <w:r>
        <w:rPr>
          <w:b/>
          <w:sz w:val="32"/>
          <w:szCs w:val="32"/>
        </w:rPr>
        <w:t xml:space="preserve"> на библиотеката гостуваха </w:t>
      </w:r>
      <w:r w:rsidR="00D9339C">
        <w:rPr>
          <w:b/>
          <w:sz w:val="32"/>
          <w:szCs w:val="32"/>
        </w:rPr>
        <w:t>третите класове на СУ</w:t>
      </w:r>
      <w:r w:rsidR="00A65CE4">
        <w:rPr>
          <w:b/>
          <w:sz w:val="32"/>
          <w:szCs w:val="32"/>
        </w:rPr>
        <w:t xml:space="preserve"> „Цанко Церковски”</w:t>
      </w:r>
      <w:r w:rsidR="00D9339C">
        <w:rPr>
          <w:b/>
          <w:sz w:val="32"/>
          <w:szCs w:val="32"/>
        </w:rPr>
        <w:t>,</w:t>
      </w:r>
      <w:r w:rsidR="00A65CE4">
        <w:rPr>
          <w:b/>
          <w:sz w:val="32"/>
          <w:szCs w:val="32"/>
        </w:rPr>
        <w:t xml:space="preserve"> </w:t>
      </w:r>
      <w:r w:rsidR="00D9339C">
        <w:rPr>
          <w:b/>
          <w:sz w:val="32"/>
          <w:szCs w:val="32"/>
        </w:rPr>
        <w:t xml:space="preserve">организиран бе маратон по четене.Учениците от първите класове участваха в театър на приказката с приказките на Андерсен. Децата от подготвителна група при СУ също посетиха библиотеката и се запознаха с правилата, научиха за  Мечо пух на Алън </w:t>
      </w:r>
      <w:proofErr w:type="spellStart"/>
      <w:r w:rsidR="00D9339C">
        <w:rPr>
          <w:b/>
          <w:sz w:val="32"/>
          <w:szCs w:val="32"/>
        </w:rPr>
        <w:t>Милн</w:t>
      </w:r>
      <w:proofErr w:type="spellEnd"/>
      <w:r w:rsidR="00D9339C">
        <w:rPr>
          <w:b/>
          <w:sz w:val="32"/>
          <w:szCs w:val="32"/>
        </w:rPr>
        <w:t xml:space="preserve"> и участваха във викторина. С учениците от четвъртите класове бе проведен час в библиотеката посветен на 190 годишнината от раждането на Луис Карол. А за </w:t>
      </w:r>
      <w:r w:rsidR="00B8260A">
        <w:rPr>
          <w:b/>
          <w:sz w:val="32"/>
          <w:szCs w:val="32"/>
        </w:rPr>
        <w:t xml:space="preserve"> учениците от вторите класове се</w:t>
      </w:r>
      <w:r w:rsidR="00D9339C">
        <w:rPr>
          <w:b/>
          <w:sz w:val="32"/>
          <w:szCs w:val="32"/>
        </w:rPr>
        <w:t xml:space="preserve"> организиран маратон по четене</w:t>
      </w:r>
      <w:r w:rsidR="00746366">
        <w:rPr>
          <w:b/>
          <w:sz w:val="32"/>
          <w:szCs w:val="32"/>
        </w:rPr>
        <w:t xml:space="preserve"> </w:t>
      </w:r>
      <w:r w:rsidR="004F1F1C">
        <w:rPr>
          <w:b/>
          <w:sz w:val="32"/>
          <w:szCs w:val="32"/>
        </w:rPr>
        <w:t xml:space="preserve">- „Прочетете ми приказка” посветен на 120 годишнината на Ангел </w:t>
      </w:r>
      <w:proofErr w:type="spellStart"/>
      <w:r w:rsidR="004F1F1C">
        <w:rPr>
          <w:b/>
          <w:sz w:val="32"/>
          <w:szCs w:val="32"/>
        </w:rPr>
        <w:t>Каралийчев</w:t>
      </w:r>
      <w:proofErr w:type="spellEnd"/>
      <w:r w:rsidR="004F1F1C">
        <w:rPr>
          <w:b/>
          <w:sz w:val="32"/>
          <w:szCs w:val="32"/>
        </w:rPr>
        <w:t>.</w:t>
      </w:r>
    </w:p>
    <w:p w:rsidR="00143AF3" w:rsidRDefault="00143AF3" w:rsidP="00C63F2C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Гергьовден празнувахме на градския площад с концерт на  ФФ „Полянци” ФК „Луди Млади”, ДМШ и дует Тодор Тодоров и Петър Петров.</w:t>
      </w:r>
    </w:p>
    <w:p w:rsidR="00143AF3" w:rsidRDefault="00143AF3" w:rsidP="00C63F2C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През май ни гостува  кино „</w:t>
      </w:r>
      <w:proofErr w:type="spellStart"/>
      <w:r>
        <w:rPr>
          <w:b/>
          <w:sz w:val="32"/>
          <w:szCs w:val="32"/>
        </w:rPr>
        <w:t>Латона</w:t>
      </w:r>
      <w:proofErr w:type="spellEnd"/>
      <w:r>
        <w:rPr>
          <w:b/>
          <w:sz w:val="32"/>
          <w:szCs w:val="32"/>
        </w:rPr>
        <w:t xml:space="preserve">” с филмите „Петя на моята Петя”, „ Бай Иван”, „Мей червената </w:t>
      </w:r>
      <w:proofErr w:type="spellStart"/>
      <w:r>
        <w:rPr>
          <w:b/>
          <w:sz w:val="32"/>
          <w:szCs w:val="32"/>
        </w:rPr>
        <w:t>панда</w:t>
      </w:r>
      <w:proofErr w:type="spellEnd"/>
      <w:r>
        <w:rPr>
          <w:b/>
          <w:sz w:val="32"/>
          <w:szCs w:val="32"/>
        </w:rPr>
        <w:t>”</w:t>
      </w:r>
      <w:r w:rsidR="007463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 „ В сърцето на машината”.</w:t>
      </w:r>
    </w:p>
    <w:p w:rsidR="00143AF3" w:rsidRDefault="00143AF3" w:rsidP="00C63F2C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24 май чествахме с програма на ученици от СУ „Цанко Церковски” на площада. Във фоайета на читалището бе открита изложба с рисунки от конкурса „Пролетни вълнени</w:t>
      </w:r>
      <w:r w:rsidR="00D64B5F">
        <w:rPr>
          <w:b/>
          <w:sz w:val="32"/>
          <w:szCs w:val="32"/>
        </w:rPr>
        <w:t xml:space="preserve">я” Най- добрите получиха награди от библиотеката , които връчи  Председателят на читалището  г-жа </w:t>
      </w:r>
      <w:proofErr w:type="spellStart"/>
      <w:r w:rsidR="00D64B5F">
        <w:rPr>
          <w:b/>
          <w:sz w:val="32"/>
          <w:szCs w:val="32"/>
        </w:rPr>
        <w:t>Миновска</w:t>
      </w:r>
      <w:proofErr w:type="spellEnd"/>
      <w:r w:rsidR="00D64B5F">
        <w:rPr>
          <w:b/>
          <w:sz w:val="32"/>
          <w:szCs w:val="32"/>
        </w:rPr>
        <w:t>.</w:t>
      </w:r>
    </w:p>
    <w:p w:rsidR="00D64B5F" w:rsidRPr="00D64B5F" w:rsidRDefault="00D64B5F" w:rsidP="00D64B5F">
      <w:pPr>
        <w:ind w:firstLine="708"/>
        <w:jc w:val="both"/>
        <w:rPr>
          <w:b/>
          <w:sz w:val="32"/>
          <w:szCs w:val="32"/>
        </w:rPr>
      </w:pPr>
      <w:r w:rsidRPr="00D64B5F">
        <w:rPr>
          <w:b/>
          <w:sz w:val="32"/>
          <w:szCs w:val="32"/>
        </w:rPr>
        <w:t>По  традиция  на 25 май с празник</w:t>
      </w:r>
      <w:r>
        <w:rPr>
          <w:b/>
          <w:sz w:val="32"/>
          <w:szCs w:val="32"/>
        </w:rPr>
        <w:t>,</w:t>
      </w:r>
      <w:r w:rsidRPr="00D64B5F">
        <w:rPr>
          <w:b/>
          <w:sz w:val="32"/>
          <w:szCs w:val="32"/>
        </w:rPr>
        <w:t xml:space="preserve">  организиран от Общината  на градския площад </w:t>
      </w:r>
      <w:r>
        <w:rPr>
          <w:b/>
          <w:sz w:val="32"/>
          <w:szCs w:val="32"/>
        </w:rPr>
        <w:t>,</w:t>
      </w:r>
      <w:r w:rsidRPr="00D64B5F">
        <w:rPr>
          <w:b/>
          <w:sz w:val="32"/>
          <w:szCs w:val="32"/>
        </w:rPr>
        <w:t xml:space="preserve"> изпратихме   абитуриентите от випуск 2022.</w:t>
      </w:r>
      <w:r>
        <w:rPr>
          <w:b/>
          <w:sz w:val="32"/>
          <w:szCs w:val="32"/>
        </w:rPr>
        <w:t xml:space="preserve"> В програмата участваха  </w:t>
      </w:r>
      <w:proofErr w:type="spellStart"/>
      <w:r>
        <w:rPr>
          <w:b/>
          <w:sz w:val="32"/>
          <w:szCs w:val="32"/>
        </w:rPr>
        <w:t>възпитаници</w:t>
      </w:r>
      <w:proofErr w:type="spellEnd"/>
      <w:r>
        <w:rPr>
          <w:b/>
          <w:sz w:val="32"/>
          <w:szCs w:val="32"/>
        </w:rPr>
        <w:t xml:space="preserve"> на ДМШ.</w:t>
      </w:r>
    </w:p>
    <w:p w:rsidR="00BE418E" w:rsidRDefault="00BE418E" w:rsidP="00BE418E">
      <w:pPr>
        <w:ind w:firstLine="708"/>
        <w:jc w:val="both"/>
        <w:rPr>
          <w:sz w:val="32"/>
          <w:szCs w:val="32"/>
        </w:rPr>
      </w:pPr>
      <w:r w:rsidRPr="00BE418E">
        <w:rPr>
          <w:b/>
          <w:sz w:val="32"/>
          <w:szCs w:val="32"/>
        </w:rPr>
        <w:t>Празникът по случай  Деня на детето се състоя на площад „Възраждане”.  Аниматорите от студио „Веселяците” -  град Русе</w:t>
      </w:r>
      <w:r>
        <w:rPr>
          <w:b/>
          <w:sz w:val="32"/>
          <w:szCs w:val="32"/>
        </w:rPr>
        <w:t xml:space="preserve"> </w:t>
      </w:r>
      <w:r w:rsidRPr="00BE418E">
        <w:rPr>
          <w:b/>
          <w:sz w:val="32"/>
          <w:szCs w:val="32"/>
        </w:rPr>
        <w:t xml:space="preserve"> дариха  децата с много настроение и забавления</w:t>
      </w:r>
      <w:r>
        <w:rPr>
          <w:sz w:val="32"/>
          <w:szCs w:val="32"/>
        </w:rPr>
        <w:t>.</w:t>
      </w:r>
    </w:p>
    <w:p w:rsidR="002A6F47" w:rsidRPr="002A6F47" w:rsidRDefault="002A6F47" w:rsidP="00BE418E">
      <w:pPr>
        <w:ind w:firstLine="708"/>
        <w:jc w:val="both"/>
        <w:rPr>
          <w:b/>
          <w:sz w:val="32"/>
          <w:szCs w:val="32"/>
        </w:rPr>
      </w:pPr>
      <w:r w:rsidRPr="002A6F47">
        <w:rPr>
          <w:b/>
          <w:sz w:val="32"/>
          <w:szCs w:val="32"/>
        </w:rPr>
        <w:t xml:space="preserve">На 8 юли посрещнахме участниците  в </w:t>
      </w:r>
      <w:r>
        <w:rPr>
          <w:b/>
          <w:sz w:val="32"/>
          <w:szCs w:val="32"/>
        </w:rPr>
        <w:t>П</w:t>
      </w:r>
      <w:r w:rsidRPr="002A6F47">
        <w:rPr>
          <w:b/>
          <w:sz w:val="32"/>
          <w:szCs w:val="32"/>
        </w:rPr>
        <w:t>охода на  ми</w:t>
      </w:r>
      <w:r>
        <w:rPr>
          <w:b/>
          <w:sz w:val="32"/>
          <w:szCs w:val="32"/>
        </w:rPr>
        <w:t>р</w:t>
      </w:r>
      <w:r w:rsidRPr="002A6F47">
        <w:rPr>
          <w:b/>
          <w:sz w:val="32"/>
          <w:szCs w:val="32"/>
        </w:rPr>
        <w:t xml:space="preserve">а на градския площад. </w:t>
      </w:r>
      <w:r>
        <w:rPr>
          <w:b/>
          <w:sz w:val="32"/>
          <w:szCs w:val="32"/>
        </w:rPr>
        <w:t>Деца от музикалната школа поздравиха гостите със свой изпълнения.</w:t>
      </w:r>
    </w:p>
    <w:p w:rsidR="00CD4184" w:rsidRDefault="00211170" w:rsidP="0021117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  <w:t xml:space="preserve">В </w:t>
      </w:r>
      <w:r w:rsidR="00CD4184">
        <w:rPr>
          <w:b/>
          <w:sz w:val="32"/>
          <w:szCs w:val="32"/>
        </w:rPr>
        <w:t>Програма „Лято в библиотеката”</w:t>
      </w:r>
      <w:r>
        <w:rPr>
          <w:b/>
          <w:sz w:val="32"/>
          <w:szCs w:val="32"/>
        </w:rPr>
        <w:t xml:space="preserve"> </w:t>
      </w:r>
      <w:r w:rsidR="00CD4184">
        <w:rPr>
          <w:b/>
          <w:sz w:val="32"/>
          <w:szCs w:val="32"/>
        </w:rPr>
        <w:t>през месеците юли и август – участваха 40 деца</w:t>
      </w:r>
      <w:r>
        <w:rPr>
          <w:b/>
          <w:sz w:val="32"/>
          <w:szCs w:val="32"/>
        </w:rPr>
        <w:t xml:space="preserve"> от 7 до 11 години</w:t>
      </w:r>
      <w:r w:rsidR="00CD4184">
        <w:rPr>
          <w:b/>
          <w:sz w:val="32"/>
          <w:szCs w:val="32"/>
        </w:rPr>
        <w:t xml:space="preserve"> .</w:t>
      </w:r>
      <w:r>
        <w:rPr>
          <w:b/>
          <w:sz w:val="32"/>
          <w:szCs w:val="32"/>
        </w:rPr>
        <w:t xml:space="preserve"> Тя</w:t>
      </w:r>
      <w:r w:rsidR="00CD4184">
        <w:rPr>
          <w:b/>
          <w:sz w:val="32"/>
          <w:szCs w:val="32"/>
        </w:rPr>
        <w:t xml:space="preserve"> включваше: читалня на открито, клубове по интереси, арт ател</w:t>
      </w:r>
      <w:r>
        <w:rPr>
          <w:b/>
          <w:sz w:val="32"/>
          <w:szCs w:val="32"/>
        </w:rPr>
        <w:t>ие и</w:t>
      </w:r>
      <w:r w:rsidR="00CD4184">
        <w:rPr>
          <w:b/>
          <w:sz w:val="32"/>
          <w:szCs w:val="32"/>
        </w:rPr>
        <w:t xml:space="preserve"> игри на открито</w:t>
      </w:r>
      <w:r>
        <w:rPr>
          <w:b/>
          <w:sz w:val="32"/>
          <w:szCs w:val="32"/>
        </w:rPr>
        <w:t xml:space="preserve">. </w:t>
      </w:r>
      <w:r w:rsidR="00CD4184">
        <w:rPr>
          <w:b/>
          <w:sz w:val="32"/>
          <w:szCs w:val="32"/>
        </w:rPr>
        <w:t>В заниманията участваха освен нашите малки съграждани и много деца, гостуващи на б</w:t>
      </w:r>
      <w:r>
        <w:rPr>
          <w:b/>
          <w:sz w:val="32"/>
          <w:szCs w:val="32"/>
        </w:rPr>
        <w:t>аба и дядо през лятото</w:t>
      </w:r>
      <w:r w:rsidR="00CD4184">
        <w:rPr>
          <w:b/>
          <w:sz w:val="32"/>
          <w:szCs w:val="32"/>
        </w:rPr>
        <w:t>.</w:t>
      </w:r>
    </w:p>
    <w:p w:rsidR="0086346B" w:rsidRDefault="00CD4184" w:rsidP="00211170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 поредна година участвахме в подготовката и реализацията на Ку</w:t>
      </w:r>
      <w:r w:rsidR="00A65CE4">
        <w:rPr>
          <w:b/>
          <w:sz w:val="32"/>
          <w:szCs w:val="32"/>
        </w:rPr>
        <w:t>лтурната програма на Общината по</w:t>
      </w:r>
      <w:r w:rsidR="001A109C">
        <w:rPr>
          <w:b/>
          <w:sz w:val="32"/>
          <w:szCs w:val="32"/>
        </w:rPr>
        <w:t xml:space="preserve"> </w:t>
      </w:r>
      <w:r w:rsidR="00A65CE4">
        <w:rPr>
          <w:b/>
          <w:sz w:val="32"/>
          <w:szCs w:val="32"/>
        </w:rPr>
        <w:t>случай</w:t>
      </w:r>
      <w:r>
        <w:rPr>
          <w:b/>
          <w:sz w:val="32"/>
          <w:szCs w:val="32"/>
        </w:rPr>
        <w:t xml:space="preserve"> Празника на града, която бе открита с Изложба </w:t>
      </w:r>
      <w:r w:rsidR="00211170">
        <w:rPr>
          <w:b/>
          <w:sz w:val="32"/>
          <w:szCs w:val="32"/>
        </w:rPr>
        <w:t>от творби на децата работили по Програма „Лято в библиотеката</w:t>
      </w:r>
      <w:r w:rsidR="0086346B">
        <w:rPr>
          <w:b/>
          <w:sz w:val="32"/>
          <w:szCs w:val="32"/>
        </w:rPr>
        <w:t xml:space="preserve">” </w:t>
      </w:r>
      <w:r>
        <w:rPr>
          <w:b/>
          <w:sz w:val="32"/>
          <w:szCs w:val="32"/>
        </w:rPr>
        <w:t xml:space="preserve"> и децата от Центъра за обществена подкрепа.</w:t>
      </w:r>
    </w:p>
    <w:p w:rsidR="0086346B" w:rsidRDefault="0086346B" w:rsidP="0086346B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историческия музей бе представен биографичния роман за големия български художник Никола Манев -„Живея в светлина”. Състоя се среща с автора  на романа Исак </w:t>
      </w:r>
      <w:proofErr w:type="spellStart"/>
      <w:r>
        <w:rPr>
          <w:b/>
          <w:sz w:val="32"/>
          <w:szCs w:val="32"/>
        </w:rPr>
        <w:t>Гозес</w:t>
      </w:r>
      <w:proofErr w:type="spellEnd"/>
      <w:r>
        <w:rPr>
          <w:b/>
          <w:sz w:val="32"/>
          <w:szCs w:val="32"/>
        </w:rPr>
        <w:t>.</w:t>
      </w:r>
    </w:p>
    <w:p w:rsidR="00A65CE4" w:rsidRDefault="00A65CE4" w:rsidP="0086346B">
      <w:pPr>
        <w:ind w:firstLine="708"/>
        <w:jc w:val="both"/>
        <w:rPr>
          <w:b/>
          <w:sz w:val="32"/>
          <w:szCs w:val="32"/>
        </w:rPr>
      </w:pPr>
      <w:proofErr w:type="gramStart"/>
      <w:r w:rsidRPr="006406E7">
        <w:rPr>
          <w:b/>
          <w:sz w:val="32"/>
          <w:szCs w:val="32"/>
          <w:lang w:val="en-US"/>
        </w:rPr>
        <w:t>VII</w:t>
      </w:r>
      <w:r w:rsidRPr="006406E7">
        <w:rPr>
          <w:b/>
          <w:sz w:val="32"/>
          <w:szCs w:val="32"/>
        </w:rPr>
        <w:t xml:space="preserve"> национален конкурс за млади изпълнители</w:t>
      </w:r>
      <w:r w:rsidR="00F73B82" w:rsidRPr="006406E7">
        <w:rPr>
          <w:b/>
          <w:sz w:val="32"/>
          <w:szCs w:val="32"/>
        </w:rPr>
        <w:t xml:space="preserve"> на забавна музика „Полските щурчета” се проведе на 2,</w:t>
      </w:r>
      <w:r w:rsidR="006406E7" w:rsidRPr="006406E7">
        <w:rPr>
          <w:b/>
          <w:sz w:val="32"/>
          <w:szCs w:val="32"/>
        </w:rPr>
        <w:t xml:space="preserve"> </w:t>
      </w:r>
      <w:r w:rsidR="00F73B82" w:rsidRPr="006406E7">
        <w:rPr>
          <w:b/>
          <w:sz w:val="32"/>
          <w:szCs w:val="32"/>
        </w:rPr>
        <w:t>3 и 4 септември</w:t>
      </w:r>
      <w:r w:rsidR="00F73B82">
        <w:rPr>
          <w:b/>
          <w:sz w:val="32"/>
          <w:szCs w:val="32"/>
        </w:rPr>
        <w:t>.</w:t>
      </w:r>
      <w:proofErr w:type="gramEnd"/>
      <w:r w:rsidR="00CA2301">
        <w:rPr>
          <w:b/>
          <w:sz w:val="32"/>
          <w:szCs w:val="32"/>
        </w:rPr>
        <w:t xml:space="preserve"> Състезаваха се </w:t>
      </w:r>
      <w:r w:rsidR="003669ED">
        <w:rPr>
          <w:b/>
          <w:sz w:val="32"/>
          <w:szCs w:val="32"/>
        </w:rPr>
        <w:t>93</w:t>
      </w:r>
      <w:r w:rsidR="00CA2301">
        <w:rPr>
          <w:b/>
          <w:sz w:val="32"/>
          <w:szCs w:val="32"/>
        </w:rPr>
        <w:t xml:space="preserve"> участника от най- престижните клубове в </w:t>
      </w:r>
      <w:r w:rsidR="00CA2301">
        <w:rPr>
          <w:b/>
          <w:sz w:val="32"/>
          <w:szCs w:val="32"/>
        </w:rPr>
        <w:lastRenderedPageBreak/>
        <w:t>страната</w:t>
      </w:r>
      <w:r w:rsidR="003669ED">
        <w:rPr>
          <w:b/>
          <w:sz w:val="32"/>
          <w:szCs w:val="32"/>
        </w:rPr>
        <w:t>. Водещ бе Рангел Вангелов.</w:t>
      </w:r>
      <w:r w:rsidR="006406E7">
        <w:rPr>
          <w:b/>
          <w:sz w:val="32"/>
          <w:szCs w:val="32"/>
        </w:rPr>
        <w:t xml:space="preserve"> П</w:t>
      </w:r>
      <w:r w:rsidR="003669ED">
        <w:rPr>
          <w:b/>
          <w:sz w:val="32"/>
          <w:szCs w:val="32"/>
        </w:rPr>
        <w:t>ървата вечер гост</w:t>
      </w:r>
      <w:r w:rsidR="00DC6669">
        <w:rPr>
          <w:b/>
          <w:sz w:val="32"/>
          <w:szCs w:val="32"/>
        </w:rPr>
        <w:t>-изпълнители</w:t>
      </w:r>
      <w:r w:rsidR="003669ED">
        <w:rPr>
          <w:b/>
          <w:sz w:val="32"/>
          <w:szCs w:val="32"/>
        </w:rPr>
        <w:t xml:space="preserve"> бяха „Трамвай № 5</w:t>
      </w:r>
      <w:r w:rsidR="001A109C">
        <w:rPr>
          <w:b/>
          <w:sz w:val="32"/>
          <w:szCs w:val="32"/>
        </w:rPr>
        <w:t>”</w:t>
      </w:r>
      <w:r w:rsidR="00DC6669">
        <w:rPr>
          <w:b/>
          <w:sz w:val="32"/>
          <w:szCs w:val="32"/>
        </w:rPr>
        <w:t>,</w:t>
      </w:r>
      <w:r w:rsidR="003669ED">
        <w:rPr>
          <w:b/>
          <w:sz w:val="32"/>
          <w:szCs w:val="32"/>
        </w:rPr>
        <w:t xml:space="preserve"> </w:t>
      </w:r>
      <w:r w:rsidR="00DC6669">
        <w:rPr>
          <w:b/>
          <w:sz w:val="32"/>
          <w:szCs w:val="32"/>
        </w:rPr>
        <w:t xml:space="preserve">втората вечер на препълнения градски площад Веселин Маринов зарадва участниците, съгражданите ни и многобройните си почитатели от целия регион със своя вълнуващ концерт „40 години на  сцена” </w:t>
      </w:r>
      <w:r w:rsidR="006406E7">
        <w:rPr>
          <w:b/>
          <w:sz w:val="32"/>
          <w:szCs w:val="32"/>
        </w:rPr>
        <w:t>.</w:t>
      </w:r>
    </w:p>
    <w:p w:rsidR="006406E7" w:rsidRDefault="006406E7" w:rsidP="0086346B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На 6 септември – Деня на съединението на Източна  Румелия и Княжество България се проведе Общински празник на  художествената самодейност „ Да съхраним традициите”. Участваха 19 колектива от читалищата и клубовете на пенсионера.</w:t>
      </w:r>
    </w:p>
    <w:p w:rsidR="006406E7" w:rsidRDefault="006406E7" w:rsidP="0086346B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7 септември </w:t>
      </w:r>
      <w:r w:rsidR="000D2EAF" w:rsidRPr="000D2EA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0D2EAF">
        <w:rPr>
          <w:b/>
          <w:sz w:val="32"/>
          <w:szCs w:val="32"/>
          <w:lang w:val="en-US"/>
        </w:rPr>
        <w:t>X</w:t>
      </w:r>
      <w:r>
        <w:rPr>
          <w:b/>
          <w:sz w:val="32"/>
          <w:szCs w:val="32"/>
          <w:lang w:val="en-US"/>
        </w:rPr>
        <w:t>VI</w:t>
      </w:r>
      <w:r w:rsidR="000D2EAF" w:rsidRPr="000D2EAF">
        <w:rPr>
          <w:b/>
          <w:sz w:val="32"/>
          <w:szCs w:val="32"/>
        </w:rPr>
        <w:t xml:space="preserve"> </w:t>
      </w:r>
      <w:r w:rsidR="000D2EAF">
        <w:rPr>
          <w:b/>
          <w:sz w:val="32"/>
          <w:szCs w:val="32"/>
        </w:rPr>
        <w:t xml:space="preserve"> Общински събор на плодородието „Златна есен 2022”  поднесе  отново  наслада и удивление на съгражданите ни   и гостите на града със своите оригинални блюда и атрактивно подредени  маси с даровете на природата .</w:t>
      </w:r>
    </w:p>
    <w:p w:rsidR="000D2EAF" w:rsidRDefault="000D2EAF" w:rsidP="0086346B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рамките на програмата в Историческия </w:t>
      </w:r>
      <w:r w:rsidR="009835CF">
        <w:rPr>
          <w:b/>
          <w:sz w:val="32"/>
          <w:szCs w:val="32"/>
        </w:rPr>
        <w:t>музей бяха открити изложби „Нумизматика”, скулптори от дърво на Станимир Габровски  и „ Оръжия, бижута и още нещо от преди 7000 години”.</w:t>
      </w:r>
    </w:p>
    <w:p w:rsidR="009835CF" w:rsidRDefault="009835CF" w:rsidP="0086346B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Празника на града на 8 септември чес</w:t>
      </w:r>
      <w:r w:rsidR="00746366">
        <w:rPr>
          <w:b/>
          <w:sz w:val="32"/>
          <w:szCs w:val="32"/>
        </w:rPr>
        <w:t xml:space="preserve">твахме с концерт на Николина  </w:t>
      </w:r>
      <w:proofErr w:type="spellStart"/>
      <w:r w:rsidR="00746366">
        <w:rPr>
          <w:b/>
          <w:sz w:val="32"/>
          <w:szCs w:val="32"/>
        </w:rPr>
        <w:t>Ча</w:t>
      </w:r>
      <w:r>
        <w:rPr>
          <w:b/>
          <w:sz w:val="32"/>
          <w:szCs w:val="32"/>
        </w:rPr>
        <w:t>кърдъкова</w:t>
      </w:r>
      <w:proofErr w:type="spellEnd"/>
      <w:r>
        <w:rPr>
          <w:b/>
          <w:sz w:val="32"/>
          <w:szCs w:val="32"/>
        </w:rPr>
        <w:t xml:space="preserve">  и Неврокопски танцов ансамбъл на градския площад.</w:t>
      </w:r>
    </w:p>
    <w:p w:rsidR="008A3205" w:rsidRDefault="008A3205" w:rsidP="0086346B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  <w:lang w:val="en-US"/>
        </w:rPr>
        <w:t>X</w:t>
      </w:r>
      <w:r>
        <w:rPr>
          <w:b/>
          <w:sz w:val="32"/>
          <w:szCs w:val="32"/>
        </w:rPr>
        <w:t xml:space="preserve"> юбилейно фолклорно надиграване „Ритми край Янтра” участваха 19 колектива от цяла България. Гост водещ отново бе Рангел Вангелов.</w:t>
      </w:r>
    </w:p>
    <w:p w:rsidR="00EC30D0" w:rsidRDefault="00EC30D0" w:rsidP="0086346B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„Есен в библиотеката” –месец октомври  гостуваха деца от ЦДГ „Детски свят”- слушаха приказки, изработиха звезди</w:t>
      </w:r>
      <w:r w:rsidR="00625FEB">
        <w:rPr>
          <w:b/>
          <w:sz w:val="32"/>
          <w:szCs w:val="32"/>
        </w:rPr>
        <w:t xml:space="preserve"> и засадиха  дърво в двора.</w:t>
      </w:r>
    </w:p>
    <w:p w:rsidR="00625FEB" w:rsidRDefault="00625FEB" w:rsidP="0086346B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На 1 ноември в Детското ателие организирано от библиотеката децата рисуваха портрети на народни будители.</w:t>
      </w:r>
    </w:p>
    <w:p w:rsidR="00625FEB" w:rsidRDefault="00625FEB" w:rsidP="0086346B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Празничният концерт в салона на читалището по случай 300 годишнината от раждането на патрона ни Отец Паисий, 260 годи от написването на  История </w:t>
      </w:r>
      <w:proofErr w:type="spellStart"/>
      <w:r>
        <w:rPr>
          <w:b/>
          <w:sz w:val="32"/>
          <w:szCs w:val="32"/>
        </w:rPr>
        <w:t>славянобългарская</w:t>
      </w:r>
      <w:proofErr w:type="spellEnd"/>
      <w:r>
        <w:rPr>
          <w:b/>
          <w:sz w:val="32"/>
          <w:szCs w:val="32"/>
        </w:rPr>
        <w:t xml:space="preserve"> и Деня на будителите включваше изпълнения на ДМШ, ФФ „Полянци” ВГ „Сияние”, ВГ „Вдъхновение” и ФК „ Луди Млади”.</w:t>
      </w:r>
    </w:p>
    <w:p w:rsidR="00625FEB" w:rsidRDefault="00625FEB" w:rsidP="0086346B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115 годишнината</w:t>
      </w:r>
      <w:r w:rsidR="003C212F">
        <w:rPr>
          <w:b/>
          <w:sz w:val="32"/>
          <w:szCs w:val="32"/>
        </w:rPr>
        <w:t xml:space="preserve"> от раждането на Астрид </w:t>
      </w:r>
      <w:proofErr w:type="spellStart"/>
      <w:r w:rsidR="00895C23">
        <w:rPr>
          <w:b/>
          <w:sz w:val="32"/>
          <w:szCs w:val="32"/>
        </w:rPr>
        <w:t>Линдгред</w:t>
      </w:r>
      <w:proofErr w:type="spellEnd"/>
      <w:r w:rsidR="00895C23">
        <w:rPr>
          <w:b/>
          <w:sz w:val="32"/>
          <w:szCs w:val="32"/>
        </w:rPr>
        <w:t xml:space="preserve"> чествахме с деца от вторите класове на СУ  - презентация, състезание по правопис и парад на </w:t>
      </w:r>
      <w:proofErr w:type="spellStart"/>
      <w:r w:rsidR="00895C23">
        <w:rPr>
          <w:b/>
          <w:sz w:val="32"/>
          <w:szCs w:val="32"/>
        </w:rPr>
        <w:t>Пипилотите</w:t>
      </w:r>
      <w:proofErr w:type="spellEnd"/>
      <w:r w:rsidR="00895C23">
        <w:rPr>
          <w:b/>
          <w:sz w:val="32"/>
          <w:szCs w:val="32"/>
        </w:rPr>
        <w:t xml:space="preserve"> в библиотеката.</w:t>
      </w:r>
    </w:p>
    <w:p w:rsidR="00895C23" w:rsidRDefault="00895C23" w:rsidP="0086346B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Деня на Християнското семейство организирахме и  празнувахме съвместно с клуб на пенсионера „Ехо от младостта”</w:t>
      </w:r>
      <w:r w:rsidR="00F72F28">
        <w:rPr>
          <w:b/>
          <w:sz w:val="32"/>
          <w:szCs w:val="32"/>
        </w:rPr>
        <w:t xml:space="preserve"> в клуба.</w:t>
      </w:r>
      <w:r>
        <w:rPr>
          <w:b/>
          <w:sz w:val="32"/>
          <w:szCs w:val="32"/>
        </w:rPr>
        <w:t xml:space="preserve"> Тържеството бе открито с презентация на библиотекарката Маргарита  Христова</w:t>
      </w:r>
      <w:r w:rsidR="00F72F28">
        <w:rPr>
          <w:b/>
          <w:sz w:val="32"/>
          <w:szCs w:val="32"/>
        </w:rPr>
        <w:t xml:space="preserve">, деца от ДМШ поздравиха  присъстващите със свой изпълнения, авторски стихове посветени на празника  рецитира водещата  Валентина  Димова. Гости на  празника бяха  г-жа  Кузманова – Председател на Общински съвет и г-жа Генова –началник отдел социална политика, образование и култура на Общината, както и представители на  клуб на пенсионера село Полски Сеновец. </w:t>
      </w:r>
      <w:r w:rsidR="00F16E09">
        <w:rPr>
          <w:b/>
          <w:sz w:val="32"/>
          <w:szCs w:val="32"/>
        </w:rPr>
        <w:t>За  доброто празнично настроение допринесе със своите изпълнения и музика Петър Петров.</w:t>
      </w:r>
    </w:p>
    <w:p w:rsidR="00F16E09" w:rsidRDefault="00F16E09" w:rsidP="0086346B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На 2 декември</w:t>
      </w:r>
      <w:r w:rsidR="001A109C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с програма на ученици от СУ „Цанко Церков</w:t>
      </w:r>
      <w:r w:rsidR="00640750">
        <w:rPr>
          <w:b/>
          <w:sz w:val="32"/>
          <w:szCs w:val="32"/>
        </w:rPr>
        <w:t>ски”</w:t>
      </w:r>
      <w:r w:rsidR="001A109C">
        <w:rPr>
          <w:b/>
          <w:sz w:val="32"/>
          <w:szCs w:val="32"/>
        </w:rPr>
        <w:t>,</w:t>
      </w:r>
      <w:r w:rsidR="00640750">
        <w:rPr>
          <w:b/>
          <w:sz w:val="32"/>
          <w:szCs w:val="32"/>
        </w:rPr>
        <w:t xml:space="preserve"> тържествено бяха запалени светлините на елхата и </w:t>
      </w:r>
      <w:r w:rsidR="001A109C">
        <w:rPr>
          <w:b/>
          <w:sz w:val="32"/>
          <w:szCs w:val="32"/>
        </w:rPr>
        <w:t xml:space="preserve">украсата на </w:t>
      </w:r>
      <w:r w:rsidR="00640750">
        <w:rPr>
          <w:b/>
          <w:sz w:val="32"/>
          <w:szCs w:val="32"/>
        </w:rPr>
        <w:t>градския площад.</w:t>
      </w:r>
    </w:p>
    <w:p w:rsidR="00640750" w:rsidRDefault="00640750" w:rsidP="0086346B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 Коледна работилница в читалищната библиотека деца от СКТМ „Янтра 2012”  изработиха  60 картички, за състезателите на турнира по тенис организиран от клуба на 17 и 18 декември.</w:t>
      </w:r>
    </w:p>
    <w:p w:rsidR="00640750" w:rsidRDefault="00640750" w:rsidP="0086346B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На  Коледния празник в библиотеката присъстваха  децата от първите класове на СУ. Детския</w:t>
      </w:r>
      <w:r w:rsidR="001A109C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театрален състав при читалището участва с  постановката „Като на театър”.</w:t>
      </w:r>
    </w:p>
    <w:p w:rsidR="007C3EF7" w:rsidRPr="00CC5DC8" w:rsidRDefault="004370FE" w:rsidP="00CC5DC8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Последната изява за 2022 година бе Коледния концерт на сдружение  „Полските щурчета”</w:t>
      </w:r>
      <w:r w:rsidR="00FE2069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за връчване на годишните награди на сдружението</w:t>
      </w:r>
      <w:r w:rsidR="00FE2069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на 26 декември. Наградени бяха  учителките Маринела Иванова и Галя </w:t>
      </w:r>
      <w:proofErr w:type="spellStart"/>
      <w:r>
        <w:rPr>
          <w:b/>
          <w:sz w:val="32"/>
          <w:szCs w:val="32"/>
        </w:rPr>
        <w:t>Бринтноул</w:t>
      </w:r>
      <w:proofErr w:type="spellEnd"/>
      <w:r>
        <w:rPr>
          <w:b/>
          <w:sz w:val="32"/>
          <w:szCs w:val="32"/>
        </w:rPr>
        <w:t xml:space="preserve">, учениците Никола Кушев и Иван Георгиев,  художествения ръководител, корепетитор и изпълнител Петър </w:t>
      </w:r>
      <w:r w:rsidR="00FE2069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етров</w:t>
      </w:r>
      <w:r w:rsidR="00FE2069">
        <w:rPr>
          <w:b/>
          <w:sz w:val="32"/>
          <w:szCs w:val="32"/>
        </w:rPr>
        <w:t xml:space="preserve">. В концерта участваха Веселин  Маринов, Христо  </w:t>
      </w:r>
      <w:proofErr w:type="spellStart"/>
      <w:r w:rsidR="00FE2069">
        <w:rPr>
          <w:b/>
          <w:sz w:val="32"/>
          <w:szCs w:val="32"/>
        </w:rPr>
        <w:t>Кидиков</w:t>
      </w:r>
      <w:proofErr w:type="spellEnd"/>
      <w:r w:rsidR="00FE2069">
        <w:rPr>
          <w:b/>
          <w:sz w:val="32"/>
          <w:szCs w:val="32"/>
        </w:rPr>
        <w:t>, ВГ „Сияние”, квартет „Славейчета” и участници в конкурса „Полските  щурчета” 2022 година от град Полски Тръмбеш.</w:t>
      </w:r>
    </w:p>
    <w:p w:rsidR="002A6F47" w:rsidRDefault="002A6F47" w:rsidP="002A6F47">
      <w:pPr>
        <w:jc w:val="both"/>
        <w:rPr>
          <w:b/>
          <w:sz w:val="28"/>
          <w:szCs w:val="28"/>
        </w:rPr>
      </w:pPr>
    </w:p>
    <w:p w:rsidR="002A6F47" w:rsidRDefault="00584E52" w:rsidP="002A6F47">
      <w:pPr>
        <w:jc w:val="both"/>
        <w:rPr>
          <w:b/>
          <w:sz w:val="28"/>
          <w:szCs w:val="28"/>
        </w:rPr>
      </w:pPr>
      <w:r w:rsidRPr="00404D47">
        <w:rPr>
          <w:b/>
          <w:sz w:val="28"/>
          <w:szCs w:val="28"/>
        </w:rPr>
        <w:t>ІІІ. БИБЛИОТЕЧНА ДЕЙНОС</w:t>
      </w:r>
    </w:p>
    <w:p w:rsidR="00CC5DC8" w:rsidRPr="002A6F47" w:rsidRDefault="00DB1ADF" w:rsidP="002A6F47">
      <w:pPr>
        <w:jc w:val="both"/>
        <w:rPr>
          <w:b/>
          <w:sz w:val="28"/>
          <w:szCs w:val="28"/>
        </w:rPr>
      </w:pPr>
      <w:r w:rsidRPr="00DB1ADF">
        <w:rPr>
          <w:b/>
          <w:sz w:val="32"/>
          <w:szCs w:val="32"/>
        </w:rPr>
        <w:t xml:space="preserve">Читалищната библиотека разполага с фонд от  29356  библиотечни единици. През изминалата година  читателите са </w:t>
      </w:r>
      <w:r w:rsidRPr="00DB1ADF">
        <w:rPr>
          <w:b/>
          <w:sz w:val="32"/>
          <w:szCs w:val="32"/>
        </w:rPr>
        <w:lastRenderedPageBreak/>
        <w:t>300, от тях до 14 години – 170 .</w:t>
      </w:r>
      <w:r>
        <w:rPr>
          <w:b/>
          <w:sz w:val="32"/>
          <w:szCs w:val="32"/>
        </w:rPr>
        <w:t xml:space="preserve">  </w:t>
      </w:r>
      <w:r w:rsidRPr="00DB1ADF">
        <w:rPr>
          <w:b/>
          <w:sz w:val="32"/>
          <w:szCs w:val="32"/>
        </w:rPr>
        <w:t>Посещенията</w:t>
      </w:r>
      <w:r w:rsidR="001A109C">
        <w:rPr>
          <w:b/>
          <w:sz w:val="32"/>
          <w:szCs w:val="32"/>
        </w:rPr>
        <w:t xml:space="preserve"> за  заемане</w:t>
      </w:r>
      <w:r w:rsidRPr="00DB1ADF">
        <w:rPr>
          <w:b/>
          <w:sz w:val="32"/>
          <w:szCs w:val="32"/>
        </w:rPr>
        <w:t xml:space="preserve"> за дома са  2463  , а  537  в читалня.</w:t>
      </w:r>
      <w:r>
        <w:rPr>
          <w:b/>
          <w:sz w:val="32"/>
          <w:szCs w:val="32"/>
        </w:rPr>
        <w:t xml:space="preserve"> </w:t>
      </w:r>
      <w:r w:rsidRPr="00DB1ADF">
        <w:rPr>
          <w:b/>
          <w:sz w:val="32"/>
          <w:szCs w:val="32"/>
        </w:rPr>
        <w:t>Заети библиотечни документи 7260 броя.</w:t>
      </w:r>
      <w:r>
        <w:rPr>
          <w:b/>
          <w:sz w:val="32"/>
          <w:szCs w:val="32"/>
        </w:rPr>
        <w:t xml:space="preserve"> </w:t>
      </w:r>
    </w:p>
    <w:p w:rsidR="00DB1ADF" w:rsidRPr="00DB1ADF" w:rsidRDefault="00DB1ADF" w:rsidP="00CC5DC8">
      <w:pPr>
        <w:ind w:firstLine="720"/>
        <w:jc w:val="both"/>
        <w:rPr>
          <w:b/>
          <w:sz w:val="32"/>
          <w:szCs w:val="32"/>
        </w:rPr>
      </w:pPr>
      <w:r w:rsidRPr="00DB1ADF">
        <w:rPr>
          <w:b/>
          <w:sz w:val="32"/>
          <w:szCs w:val="32"/>
        </w:rPr>
        <w:t xml:space="preserve">Най – малката читателка </w:t>
      </w:r>
      <w:r w:rsidR="000F39CB">
        <w:rPr>
          <w:b/>
          <w:sz w:val="32"/>
          <w:szCs w:val="32"/>
        </w:rPr>
        <w:t>е на 2 години – Катерина Илчева,</w:t>
      </w:r>
      <w:r w:rsidRPr="00DB1ADF">
        <w:rPr>
          <w:b/>
          <w:sz w:val="32"/>
          <w:szCs w:val="32"/>
        </w:rPr>
        <w:t xml:space="preserve"> </w:t>
      </w:r>
      <w:r w:rsidR="000F39CB">
        <w:rPr>
          <w:b/>
          <w:sz w:val="32"/>
          <w:szCs w:val="32"/>
        </w:rPr>
        <w:t>а н</w:t>
      </w:r>
      <w:r w:rsidRPr="00DB1ADF">
        <w:rPr>
          <w:b/>
          <w:sz w:val="32"/>
          <w:szCs w:val="32"/>
        </w:rPr>
        <w:t>ай</w:t>
      </w:r>
      <w:r w:rsidR="000F39CB">
        <w:rPr>
          <w:b/>
          <w:sz w:val="32"/>
          <w:szCs w:val="32"/>
        </w:rPr>
        <w:t xml:space="preserve"> </w:t>
      </w:r>
      <w:r w:rsidRPr="00DB1ADF">
        <w:rPr>
          <w:b/>
          <w:sz w:val="32"/>
          <w:szCs w:val="32"/>
        </w:rPr>
        <w:t>- възраст</w:t>
      </w:r>
      <w:r w:rsidR="000F39CB">
        <w:rPr>
          <w:b/>
          <w:sz w:val="32"/>
          <w:szCs w:val="32"/>
        </w:rPr>
        <w:t xml:space="preserve">ната </w:t>
      </w:r>
      <w:r>
        <w:rPr>
          <w:b/>
          <w:sz w:val="32"/>
          <w:szCs w:val="32"/>
        </w:rPr>
        <w:t>на 87 години -</w:t>
      </w:r>
      <w:r w:rsidR="000F39CB">
        <w:rPr>
          <w:b/>
          <w:sz w:val="32"/>
          <w:szCs w:val="32"/>
        </w:rPr>
        <w:t xml:space="preserve">Мария Костадинова. </w:t>
      </w:r>
      <w:r w:rsidRPr="00DB1ADF">
        <w:rPr>
          <w:b/>
          <w:sz w:val="32"/>
          <w:szCs w:val="32"/>
        </w:rPr>
        <w:t xml:space="preserve">  </w:t>
      </w:r>
    </w:p>
    <w:p w:rsidR="00DB1ADF" w:rsidRPr="00DB1ADF" w:rsidRDefault="000F39CB" w:rsidP="00CC5DC8">
      <w:pPr>
        <w:ind w:firstLine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DB1ADF" w:rsidRPr="00DB1ADF">
        <w:rPr>
          <w:b/>
          <w:sz w:val="32"/>
          <w:szCs w:val="32"/>
        </w:rPr>
        <w:t>Набавени библиотечни материали</w:t>
      </w:r>
      <w:r w:rsidR="00DB1ADF">
        <w:rPr>
          <w:b/>
          <w:sz w:val="32"/>
          <w:szCs w:val="32"/>
        </w:rPr>
        <w:t>, които обогатиха фонда на библиотеката  през 2022 г.  са</w:t>
      </w:r>
      <w:r w:rsidR="00DB1ADF" w:rsidRPr="00DB1ADF">
        <w:rPr>
          <w:b/>
          <w:sz w:val="32"/>
          <w:szCs w:val="32"/>
        </w:rPr>
        <w:t xml:space="preserve"> 337</w:t>
      </w:r>
      <w:r w:rsidR="00DB1ADF">
        <w:rPr>
          <w:b/>
          <w:sz w:val="32"/>
          <w:szCs w:val="32"/>
        </w:rPr>
        <w:t xml:space="preserve"> книги. </w:t>
      </w:r>
      <w:r w:rsidR="00DB1ADF" w:rsidRPr="00DB1ADF">
        <w:rPr>
          <w:b/>
          <w:sz w:val="32"/>
          <w:szCs w:val="32"/>
        </w:rPr>
        <w:t>От тях 114 тома по спечелен Проект ”Българските библиотеки – съвременни центрове за четене и информираност” към Министерството на културата на стойност  1383,38 лева.</w:t>
      </w:r>
      <w:r w:rsidR="00DB1ADF">
        <w:rPr>
          <w:b/>
          <w:sz w:val="32"/>
          <w:szCs w:val="32"/>
        </w:rPr>
        <w:t xml:space="preserve"> </w:t>
      </w:r>
      <w:r w:rsidR="00DB1ADF" w:rsidRPr="00DB1ADF">
        <w:rPr>
          <w:b/>
          <w:sz w:val="32"/>
          <w:szCs w:val="32"/>
        </w:rPr>
        <w:t>Закупени със собствени средства са 87 тома. Дарени книги от читатели , Община, Регионална библиотека , издателство</w:t>
      </w:r>
      <w:r w:rsidR="00213D4E">
        <w:rPr>
          <w:b/>
          <w:sz w:val="32"/>
          <w:szCs w:val="32"/>
        </w:rPr>
        <w:t xml:space="preserve"> </w:t>
      </w:r>
      <w:r w:rsidR="00DB1ADF" w:rsidRPr="00DB1ADF">
        <w:rPr>
          <w:b/>
          <w:sz w:val="32"/>
          <w:szCs w:val="32"/>
        </w:rPr>
        <w:t>”</w:t>
      </w:r>
      <w:proofErr w:type="spellStart"/>
      <w:r w:rsidR="00DB1ADF" w:rsidRPr="00DB1ADF">
        <w:rPr>
          <w:b/>
          <w:sz w:val="32"/>
          <w:szCs w:val="32"/>
        </w:rPr>
        <w:t>Хермес</w:t>
      </w:r>
      <w:proofErr w:type="spellEnd"/>
      <w:r w:rsidR="00DB1ADF" w:rsidRPr="00DB1ADF">
        <w:rPr>
          <w:b/>
          <w:sz w:val="32"/>
          <w:szCs w:val="32"/>
        </w:rPr>
        <w:t>”</w:t>
      </w:r>
      <w:r w:rsidR="00213D4E">
        <w:rPr>
          <w:b/>
          <w:sz w:val="32"/>
          <w:szCs w:val="32"/>
        </w:rPr>
        <w:t xml:space="preserve"> </w:t>
      </w:r>
      <w:r w:rsidR="00DB1ADF" w:rsidRPr="00DB1ADF">
        <w:rPr>
          <w:b/>
          <w:sz w:val="32"/>
          <w:szCs w:val="32"/>
        </w:rPr>
        <w:t>и фондация „Детски книги” - 146 тома.</w:t>
      </w:r>
    </w:p>
    <w:p w:rsidR="00DB1ADF" w:rsidRPr="00DB1ADF" w:rsidRDefault="00DB1ADF" w:rsidP="00DB1ADF">
      <w:pPr>
        <w:pStyle w:val="aa"/>
        <w:numPr>
          <w:ilvl w:val="0"/>
          <w:numId w:val="1"/>
        </w:numPr>
        <w:spacing w:after="0" w:line="240" w:lineRule="auto"/>
        <w:jc w:val="both"/>
        <w:rPr>
          <w:b/>
          <w:sz w:val="32"/>
          <w:szCs w:val="32"/>
          <w:lang w:val="bg-BG"/>
        </w:rPr>
      </w:pPr>
      <w:r w:rsidRPr="00DB1ADF">
        <w:rPr>
          <w:b/>
          <w:sz w:val="32"/>
          <w:szCs w:val="32"/>
          <w:lang w:val="bg-BG"/>
        </w:rPr>
        <w:t>Христо Димитров дарил - 20 тома.</w:t>
      </w:r>
    </w:p>
    <w:p w:rsidR="00DB1ADF" w:rsidRPr="00DB1ADF" w:rsidRDefault="00DB1ADF" w:rsidP="00DB1ADF">
      <w:pPr>
        <w:pStyle w:val="aa"/>
        <w:numPr>
          <w:ilvl w:val="0"/>
          <w:numId w:val="1"/>
        </w:numPr>
        <w:spacing w:after="0" w:line="240" w:lineRule="auto"/>
        <w:jc w:val="both"/>
        <w:rPr>
          <w:b/>
          <w:sz w:val="32"/>
          <w:szCs w:val="32"/>
          <w:lang w:val="bg-BG"/>
        </w:rPr>
      </w:pPr>
      <w:r w:rsidRPr="00DB1ADF">
        <w:rPr>
          <w:b/>
          <w:sz w:val="32"/>
          <w:szCs w:val="32"/>
          <w:lang w:val="bg-BG"/>
        </w:rPr>
        <w:t xml:space="preserve">Свилен Минчев – 24тома , от тях на английски 13 </w:t>
      </w:r>
    </w:p>
    <w:p w:rsidR="00DB1ADF" w:rsidRPr="00DB1ADF" w:rsidRDefault="00DB1ADF" w:rsidP="00213D4E">
      <w:pPr>
        <w:pStyle w:val="aa"/>
        <w:numPr>
          <w:ilvl w:val="0"/>
          <w:numId w:val="1"/>
        </w:numPr>
        <w:spacing w:after="0" w:line="240" w:lineRule="auto"/>
        <w:jc w:val="both"/>
        <w:rPr>
          <w:b/>
          <w:sz w:val="32"/>
          <w:szCs w:val="32"/>
          <w:lang w:val="bg-BG"/>
        </w:rPr>
      </w:pPr>
      <w:r w:rsidRPr="00DB1ADF">
        <w:rPr>
          <w:b/>
          <w:sz w:val="32"/>
          <w:szCs w:val="32"/>
          <w:lang w:val="bg-BG"/>
        </w:rPr>
        <w:t xml:space="preserve">Христина и Надежда Борисови 24 тома </w:t>
      </w:r>
    </w:p>
    <w:p w:rsidR="00DB1ADF" w:rsidRPr="00DB1ADF" w:rsidRDefault="00DB1ADF" w:rsidP="000F39CB">
      <w:pPr>
        <w:ind w:firstLine="360"/>
        <w:jc w:val="both"/>
        <w:rPr>
          <w:b/>
          <w:sz w:val="32"/>
          <w:szCs w:val="32"/>
        </w:rPr>
      </w:pPr>
      <w:r w:rsidRPr="00DB1ADF">
        <w:rPr>
          <w:b/>
          <w:sz w:val="32"/>
          <w:szCs w:val="32"/>
        </w:rPr>
        <w:t>Библиотеката е абонирана за 4 периодични издания.</w:t>
      </w:r>
      <w:r>
        <w:rPr>
          <w:b/>
          <w:sz w:val="32"/>
          <w:szCs w:val="32"/>
        </w:rPr>
        <w:t xml:space="preserve"> </w:t>
      </w:r>
      <w:r w:rsidRPr="00DB1ADF">
        <w:rPr>
          <w:b/>
          <w:sz w:val="32"/>
          <w:szCs w:val="32"/>
        </w:rPr>
        <w:t>Средствата са от - Община П.Тръмбеш - вестник „Борба” ,”Янтра днес” и в–к „Трета възраст”, от РПК- 1 детски списание</w:t>
      </w:r>
      <w:r>
        <w:rPr>
          <w:b/>
          <w:sz w:val="32"/>
          <w:szCs w:val="32"/>
        </w:rPr>
        <w:t xml:space="preserve"> </w:t>
      </w:r>
      <w:r w:rsidRPr="00DB1ADF">
        <w:rPr>
          <w:b/>
          <w:sz w:val="32"/>
          <w:szCs w:val="32"/>
        </w:rPr>
        <w:t>„</w:t>
      </w:r>
      <w:proofErr w:type="spellStart"/>
      <w:r w:rsidRPr="00DB1ADF">
        <w:rPr>
          <w:b/>
          <w:sz w:val="32"/>
          <w:szCs w:val="32"/>
        </w:rPr>
        <w:t>Бърборино</w:t>
      </w:r>
      <w:proofErr w:type="spellEnd"/>
      <w:r w:rsidRPr="00DB1ADF">
        <w:rPr>
          <w:b/>
          <w:sz w:val="32"/>
          <w:szCs w:val="32"/>
        </w:rPr>
        <w:t xml:space="preserve">”. </w:t>
      </w:r>
    </w:p>
    <w:p w:rsidR="00BE4CA4" w:rsidRDefault="00BE4CA4" w:rsidP="00C63F2C">
      <w:pPr>
        <w:ind w:firstLine="720"/>
        <w:jc w:val="both"/>
        <w:rPr>
          <w:b/>
          <w:sz w:val="32"/>
          <w:szCs w:val="32"/>
        </w:rPr>
      </w:pPr>
    </w:p>
    <w:p w:rsidR="00BE4CA4" w:rsidRPr="00494040" w:rsidRDefault="00BE4CA4" w:rsidP="00BE4CA4">
      <w:pPr>
        <w:jc w:val="both"/>
        <w:rPr>
          <w:b/>
          <w:sz w:val="28"/>
          <w:szCs w:val="28"/>
        </w:rPr>
      </w:pPr>
      <w:r w:rsidRPr="00494040">
        <w:rPr>
          <w:b/>
          <w:sz w:val="28"/>
          <w:szCs w:val="28"/>
        </w:rPr>
        <w:t>ІV. ХУДОЖЕСТВЕНО – ТВОРЧЕСКА ДЕЙНОСТ</w:t>
      </w:r>
    </w:p>
    <w:p w:rsidR="00BE4CA4" w:rsidRDefault="00BE4CA4" w:rsidP="00BE4CA4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Основа на читалищната дейност, с огромен принос за обогатяване на културния живот и развитието на талантите в нашия малък град, са съставите за любителско художествено творчество и школите по изкуства. Изпълненията на техните </w:t>
      </w:r>
      <w:proofErr w:type="spellStart"/>
      <w:r>
        <w:rPr>
          <w:b/>
          <w:sz w:val="32"/>
          <w:szCs w:val="32"/>
        </w:rPr>
        <w:t>възпитаници</w:t>
      </w:r>
      <w:proofErr w:type="spellEnd"/>
      <w:r>
        <w:rPr>
          <w:b/>
          <w:sz w:val="32"/>
          <w:szCs w:val="32"/>
        </w:rPr>
        <w:t xml:space="preserve"> и през изминалата година радваха съгражданите ни . Освен това те отново   представиха достойно града ни на  редица  престижни фестивали и конкурси.</w:t>
      </w:r>
    </w:p>
    <w:p w:rsidR="00812E79" w:rsidRDefault="00BE4CA4" w:rsidP="002A6F47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ФФ „Полянци” вз</w:t>
      </w:r>
      <w:r w:rsidR="00CC5DC8">
        <w:rPr>
          <w:b/>
          <w:sz w:val="32"/>
          <w:szCs w:val="32"/>
        </w:rPr>
        <w:t>е участие</w:t>
      </w:r>
      <w:r w:rsidR="000F39CB">
        <w:rPr>
          <w:b/>
          <w:sz w:val="32"/>
          <w:szCs w:val="32"/>
        </w:rPr>
        <w:t>,</w:t>
      </w:r>
      <w:r w:rsidR="00CC5DC8">
        <w:rPr>
          <w:b/>
          <w:sz w:val="32"/>
          <w:szCs w:val="32"/>
        </w:rPr>
        <w:t xml:space="preserve"> с най-малките си танцьори</w:t>
      </w:r>
      <w:r w:rsidR="000F39CB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във ФФ „Насред мегдана” Арбанаси 2022г. Спечели  второ място и парична награда от 100 лева. Средна и представителна група на „Полянци” участва</w:t>
      </w:r>
      <w:r w:rsidR="00213D4E">
        <w:rPr>
          <w:b/>
          <w:sz w:val="32"/>
          <w:szCs w:val="32"/>
        </w:rPr>
        <w:t>ха</w:t>
      </w:r>
      <w:r>
        <w:rPr>
          <w:b/>
          <w:sz w:val="32"/>
          <w:szCs w:val="32"/>
        </w:rPr>
        <w:t xml:space="preserve"> в </w:t>
      </w:r>
      <w:r>
        <w:rPr>
          <w:b/>
          <w:sz w:val="32"/>
          <w:szCs w:val="32"/>
          <w:lang w:val="en-US"/>
        </w:rPr>
        <w:t>XVI</w:t>
      </w:r>
      <w:r>
        <w:rPr>
          <w:b/>
          <w:sz w:val="32"/>
          <w:szCs w:val="32"/>
        </w:rPr>
        <w:t xml:space="preserve"> Международен фестивал на изкуствата „Музите</w:t>
      </w:r>
      <w:r w:rsidR="000515D7">
        <w:rPr>
          <w:b/>
          <w:sz w:val="32"/>
          <w:szCs w:val="32"/>
        </w:rPr>
        <w:t>” град Созопол и завоюва</w:t>
      </w:r>
      <w:r w:rsidR="00213D4E">
        <w:rPr>
          <w:b/>
          <w:sz w:val="32"/>
          <w:szCs w:val="32"/>
        </w:rPr>
        <w:t>ха</w:t>
      </w:r>
      <w:r w:rsidR="000515D7">
        <w:rPr>
          <w:b/>
          <w:sz w:val="32"/>
          <w:szCs w:val="32"/>
        </w:rPr>
        <w:t xml:space="preserve">  Първа награда. На 29 октомври отново  Представителна и средна група на  „Полянци” се явиха на </w:t>
      </w:r>
      <w:r w:rsidR="000515D7">
        <w:rPr>
          <w:b/>
          <w:sz w:val="32"/>
          <w:szCs w:val="32"/>
          <w:lang w:val="en-US"/>
        </w:rPr>
        <w:t>VII</w:t>
      </w:r>
      <w:r w:rsidR="000515D7" w:rsidRPr="000515D7">
        <w:rPr>
          <w:b/>
          <w:sz w:val="32"/>
          <w:szCs w:val="32"/>
        </w:rPr>
        <w:t xml:space="preserve"> </w:t>
      </w:r>
      <w:r w:rsidR="000515D7">
        <w:rPr>
          <w:b/>
          <w:sz w:val="32"/>
          <w:szCs w:val="32"/>
        </w:rPr>
        <w:t xml:space="preserve">Национален детско - юношески </w:t>
      </w:r>
      <w:r w:rsidR="000515D7">
        <w:rPr>
          <w:b/>
          <w:sz w:val="32"/>
          <w:szCs w:val="32"/>
        </w:rPr>
        <w:lastRenderedPageBreak/>
        <w:t>фестивал „</w:t>
      </w:r>
      <w:proofErr w:type="spellStart"/>
      <w:r w:rsidR="000515D7">
        <w:rPr>
          <w:b/>
          <w:sz w:val="32"/>
          <w:szCs w:val="32"/>
        </w:rPr>
        <w:t>Мисионис</w:t>
      </w:r>
      <w:proofErr w:type="spellEnd"/>
      <w:r w:rsidR="000515D7">
        <w:rPr>
          <w:b/>
          <w:sz w:val="32"/>
          <w:szCs w:val="32"/>
        </w:rPr>
        <w:t xml:space="preserve"> пее и танцува” град Търговище и спечелиха Първа и Втора награда.</w:t>
      </w:r>
      <w:r w:rsidR="00003FF1">
        <w:rPr>
          <w:b/>
          <w:sz w:val="32"/>
          <w:szCs w:val="32"/>
        </w:rPr>
        <w:t xml:space="preserve"> Годишният концерт</w:t>
      </w:r>
      <w:r w:rsidR="001A7038">
        <w:rPr>
          <w:b/>
          <w:sz w:val="32"/>
          <w:szCs w:val="32"/>
        </w:rPr>
        <w:t>,</w:t>
      </w:r>
      <w:r w:rsidR="00003FF1">
        <w:rPr>
          <w:b/>
          <w:sz w:val="32"/>
          <w:szCs w:val="32"/>
        </w:rPr>
        <w:t xml:space="preserve"> на </w:t>
      </w:r>
      <w:r w:rsidR="001A7038">
        <w:rPr>
          <w:b/>
          <w:sz w:val="32"/>
          <w:szCs w:val="32"/>
        </w:rPr>
        <w:t>който танцьорите пок</w:t>
      </w:r>
      <w:r w:rsidR="00213D4E">
        <w:rPr>
          <w:b/>
          <w:sz w:val="32"/>
          <w:szCs w:val="32"/>
        </w:rPr>
        <w:t>аза</w:t>
      </w:r>
      <w:r w:rsidR="000F39CB">
        <w:rPr>
          <w:b/>
          <w:sz w:val="32"/>
          <w:szCs w:val="32"/>
        </w:rPr>
        <w:t>ха постигнатото през сезон 2021-</w:t>
      </w:r>
      <w:r w:rsidR="00213D4E">
        <w:rPr>
          <w:b/>
          <w:sz w:val="32"/>
          <w:szCs w:val="32"/>
        </w:rPr>
        <w:t>2022г.</w:t>
      </w:r>
      <w:r w:rsidR="001A7038">
        <w:rPr>
          <w:b/>
          <w:sz w:val="32"/>
          <w:szCs w:val="32"/>
        </w:rPr>
        <w:t xml:space="preserve"> бе на</w:t>
      </w:r>
      <w:r w:rsidR="00003FF1">
        <w:rPr>
          <w:b/>
          <w:sz w:val="32"/>
          <w:szCs w:val="32"/>
        </w:rPr>
        <w:t xml:space="preserve"> 10 юни, уч</w:t>
      </w:r>
      <w:r w:rsidR="001A7038">
        <w:rPr>
          <w:b/>
          <w:sz w:val="32"/>
          <w:szCs w:val="32"/>
        </w:rPr>
        <w:t>а</w:t>
      </w:r>
      <w:r w:rsidR="00003FF1">
        <w:rPr>
          <w:b/>
          <w:sz w:val="32"/>
          <w:szCs w:val="32"/>
        </w:rPr>
        <w:t xml:space="preserve">стваха и гост изпълнители от </w:t>
      </w:r>
      <w:r w:rsidR="001A7038">
        <w:rPr>
          <w:b/>
          <w:sz w:val="32"/>
          <w:szCs w:val="32"/>
        </w:rPr>
        <w:t xml:space="preserve">танцово студио „ </w:t>
      </w:r>
      <w:proofErr w:type="spellStart"/>
      <w:r w:rsidR="001A7038">
        <w:rPr>
          <w:b/>
          <w:sz w:val="32"/>
          <w:szCs w:val="32"/>
        </w:rPr>
        <w:t>Динамик</w:t>
      </w:r>
      <w:proofErr w:type="spellEnd"/>
      <w:r w:rsidR="001A7038">
        <w:rPr>
          <w:b/>
          <w:sz w:val="32"/>
          <w:szCs w:val="32"/>
        </w:rPr>
        <w:t>” гр.</w:t>
      </w:r>
      <w:r w:rsidR="00003FF1">
        <w:rPr>
          <w:b/>
          <w:sz w:val="32"/>
          <w:szCs w:val="32"/>
        </w:rPr>
        <w:t xml:space="preserve">Велика Търново </w:t>
      </w:r>
      <w:r w:rsidR="001A7038">
        <w:rPr>
          <w:b/>
          <w:sz w:val="32"/>
          <w:szCs w:val="32"/>
        </w:rPr>
        <w:t>.</w:t>
      </w:r>
      <w:r w:rsidR="000515D7">
        <w:rPr>
          <w:b/>
          <w:sz w:val="32"/>
          <w:szCs w:val="32"/>
        </w:rPr>
        <w:t xml:space="preserve"> ФФ „Полянци уча</w:t>
      </w:r>
      <w:r w:rsidR="00213D4E">
        <w:rPr>
          <w:b/>
          <w:sz w:val="32"/>
          <w:szCs w:val="32"/>
        </w:rPr>
        <w:t xml:space="preserve">стваха в Празничния концерт по </w:t>
      </w:r>
      <w:r w:rsidR="000515D7">
        <w:rPr>
          <w:b/>
          <w:sz w:val="32"/>
          <w:szCs w:val="32"/>
        </w:rPr>
        <w:t>случай 120 годишнината на читалището в село Масларево</w:t>
      </w:r>
      <w:r w:rsidR="00CB0A33">
        <w:rPr>
          <w:b/>
          <w:sz w:val="32"/>
          <w:szCs w:val="32"/>
        </w:rPr>
        <w:t>. По традиция</w:t>
      </w:r>
      <w:r w:rsidR="000515D7">
        <w:rPr>
          <w:b/>
          <w:sz w:val="32"/>
          <w:szCs w:val="32"/>
        </w:rPr>
        <w:t xml:space="preserve"> девойките на състава ла</w:t>
      </w:r>
      <w:r w:rsidR="00A0700F">
        <w:rPr>
          <w:b/>
          <w:sz w:val="32"/>
          <w:szCs w:val="32"/>
        </w:rPr>
        <w:t>заруваха , момчетата коледуваха.</w:t>
      </w:r>
    </w:p>
    <w:p w:rsidR="00A0700F" w:rsidRDefault="00A0700F" w:rsidP="00BE4CA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ФК</w:t>
      </w:r>
      <w:r w:rsidR="00812E79">
        <w:rPr>
          <w:b/>
          <w:sz w:val="32"/>
          <w:szCs w:val="32"/>
        </w:rPr>
        <w:t xml:space="preserve">„Луди Млади” се представи </w:t>
      </w:r>
      <w:r w:rsidR="00CC5DC8"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</w:rPr>
        <w:t xml:space="preserve"> Национален </w:t>
      </w:r>
      <w:r w:rsidR="002A6F47">
        <w:rPr>
          <w:b/>
          <w:sz w:val="32"/>
          <w:szCs w:val="32"/>
        </w:rPr>
        <w:t>Ф</w:t>
      </w:r>
      <w:r w:rsidR="00CC5DC8">
        <w:rPr>
          <w:b/>
          <w:sz w:val="32"/>
          <w:szCs w:val="32"/>
        </w:rPr>
        <w:t>олклорен фестивал в град Добринище</w:t>
      </w:r>
      <w:r w:rsidR="000F39CB">
        <w:rPr>
          <w:b/>
          <w:sz w:val="32"/>
          <w:szCs w:val="32"/>
        </w:rPr>
        <w:t>, област Благоевград</w:t>
      </w:r>
      <w:r>
        <w:rPr>
          <w:b/>
          <w:sz w:val="32"/>
          <w:szCs w:val="32"/>
        </w:rPr>
        <w:t>.</w:t>
      </w:r>
      <w:r w:rsidR="00BE4CA4">
        <w:rPr>
          <w:b/>
          <w:sz w:val="32"/>
          <w:szCs w:val="32"/>
        </w:rPr>
        <w:tab/>
      </w:r>
    </w:p>
    <w:p w:rsidR="00A0700F" w:rsidRDefault="00A0700F" w:rsidP="0054113D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="0054113D">
        <w:rPr>
          <w:b/>
          <w:sz w:val="32"/>
          <w:szCs w:val="32"/>
        </w:rPr>
        <w:t>а 9 април Вокална група „Сияние</w:t>
      </w:r>
      <w:r>
        <w:rPr>
          <w:b/>
          <w:sz w:val="32"/>
          <w:szCs w:val="32"/>
        </w:rPr>
        <w:t>„ гостува в предаването на Бони Милчева – „Ако зажалиш”.  На фестивала на градската  песен Велинград групата  спечели  втора награда</w:t>
      </w:r>
      <w:r w:rsidR="0054113D">
        <w:rPr>
          <w:b/>
          <w:sz w:val="32"/>
          <w:szCs w:val="32"/>
        </w:rPr>
        <w:t xml:space="preserve">. От Фестивала на старата  градска песен „Аз съм мома  </w:t>
      </w:r>
      <w:proofErr w:type="spellStart"/>
      <w:r w:rsidR="0054113D">
        <w:rPr>
          <w:b/>
          <w:sz w:val="32"/>
          <w:szCs w:val="32"/>
        </w:rPr>
        <w:t>Беленчанка</w:t>
      </w:r>
      <w:proofErr w:type="spellEnd"/>
      <w:r w:rsidR="0054113D">
        <w:rPr>
          <w:b/>
          <w:sz w:val="32"/>
          <w:szCs w:val="32"/>
        </w:rPr>
        <w:t xml:space="preserve">” град Бяла завоюваха Първа награда за групата и Първа награда за индивидуално изпълнение на Петър Петров. На Национален фестивал град </w:t>
      </w:r>
      <w:proofErr w:type="spellStart"/>
      <w:r w:rsidR="0054113D">
        <w:rPr>
          <w:b/>
          <w:sz w:val="32"/>
          <w:szCs w:val="32"/>
        </w:rPr>
        <w:t>Самоков</w:t>
      </w:r>
      <w:proofErr w:type="spellEnd"/>
      <w:r w:rsidR="0054113D">
        <w:rPr>
          <w:b/>
          <w:sz w:val="32"/>
          <w:szCs w:val="32"/>
        </w:rPr>
        <w:t xml:space="preserve"> спечелиха </w:t>
      </w:r>
      <w:r w:rsidR="0054113D">
        <w:rPr>
          <w:b/>
          <w:sz w:val="32"/>
          <w:szCs w:val="32"/>
          <w:lang w:val="en-US"/>
        </w:rPr>
        <w:t>III</w:t>
      </w:r>
      <w:r w:rsidR="0054113D" w:rsidRPr="00577D17">
        <w:rPr>
          <w:b/>
          <w:sz w:val="32"/>
          <w:szCs w:val="32"/>
        </w:rPr>
        <w:t xml:space="preserve"> </w:t>
      </w:r>
      <w:r w:rsidR="0054113D">
        <w:rPr>
          <w:b/>
          <w:sz w:val="32"/>
          <w:szCs w:val="32"/>
        </w:rPr>
        <w:t>награда.</w:t>
      </w:r>
    </w:p>
    <w:p w:rsidR="00941965" w:rsidRDefault="00BE4CA4" w:rsidP="00BE4CA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Не по-малко успешни бяха  изявите на вокална група  „Вдъхновен</w:t>
      </w:r>
      <w:r w:rsidR="0054113D">
        <w:rPr>
          <w:b/>
          <w:sz w:val="32"/>
          <w:szCs w:val="32"/>
        </w:rPr>
        <w:t>ие”. Участието им в</w:t>
      </w:r>
      <w:r w:rsidR="00213D4E">
        <w:rPr>
          <w:b/>
          <w:sz w:val="32"/>
          <w:szCs w:val="32"/>
        </w:rPr>
        <w:t>ъв</w:t>
      </w:r>
      <w:r w:rsidR="0054113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фестивал </w:t>
      </w:r>
      <w:r w:rsidR="0054113D">
        <w:rPr>
          <w:b/>
          <w:sz w:val="32"/>
          <w:szCs w:val="32"/>
        </w:rPr>
        <w:t>на градската песен град Чавдар</w:t>
      </w:r>
      <w:r w:rsidR="00941965">
        <w:rPr>
          <w:b/>
          <w:sz w:val="32"/>
          <w:szCs w:val="32"/>
        </w:rPr>
        <w:t xml:space="preserve"> се увенча с  Първо място на групата и Първо място на дует Петър Петров</w:t>
      </w:r>
      <w:r>
        <w:rPr>
          <w:b/>
          <w:sz w:val="32"/>
          <w:szCs w:val="32"/>
        </w:rPr>
        <w:t xml:space="preserve"> и Сла</w:t>
      </w:r>
      <w:r w:rsidR="00941965">
        <w:rPr>
          <w:b/>
          <w:sz w:val="32"/>
          <w:szCs w:val="32"/>
        </w:rPr>
        <w:t xml:space="preserve">вка  Петрова. На  </w:t>
      </w:r>
      <w:r>
        <w:rPr>
          <w:b/>
          <w:sz w:val="32"/>
          <w:szCs w:val="32"/>
        </w:rPr>
        <w:t>фестивал</w:t>
      </w:r>
      <w:r w:rsidR="00941965">
        <w:rPr>
          <w:b/>
          <w:sz w:val="32"/>
          <w:szCs w:val="32"/>
        </w:rPr>
        <w:t>а за градска песен село Крапец те  спечелиха Трето място за групата и Първо за индивидуално изпълнение на Петър Петров. От</w:t>
      </w:r>
      <w:r>
        <w:rPr>
          <w:b/>
          <w:sz w:val="32"/>
          <w:szCs w:val="32"/>
        </w:rPr>
        <w:t xml:space="preserve"> Национален фестивал на гра</w:t>
      </w:r>
      <w:r w:rsidR="00941965">
        <w:rPr>
          <w:b/>
          <w:sz w:val="32"/>
          <w:szCs w:val="32"/>
        </w:rPr>
        <w:t>дската песен Свиленград се завърнаха</w:t>
      </w:r>
      <w:r w:rsidR="00860AAB">
        <w:rPr>
          <w:b/>
          <w:sz w:val="32"/>
          <w:szCs w:val="32"/>
        </w:rPr>
        <w:t xml:space="preserve"> с </w:t>
      </w:r>
      <w:r>
        <w:rPr>
          <w:b/>
          <w:sz w:val="32"/>
          <w:szCs w:val="32"/>
        </w:rPr>
        <w:t xml:space="preserve"> Първата награда, </w:t>
      </w:r>
      <w:r w:rsidR="00941965">
        <w:rPr>
          <w:b/>
          <w:sz w:val="32"/>
          <w:szCs w:val="32"/>
        </w:rPr>
        <w:t xml:space="preserve">златен медал за  групата и за дует </w:t>
      </w:r>
      <w:r>
        <w:rPr>
          <w:b/>
          <w:sz w:val="32"/>
          <w:szCs w:val="32"/>
        </w:rPr>
        <w:t xml:space="preserve"> Славка  Петрова </w:t>
      </w:r>
      <w:r w:rsidR="00941965">
        <w:rPr>
          <w:b/>
          <w:sz w:val="32"/>
          <w:szCs w:val="32"/>
        </w:rPr>
        <w:t>, Петър Петров.</w:t>
      </w:r>
    </w:p>
    <w:p w:rsidR="00BE4CA4" w:rsidRDefault="00BE4CA4" w:rsidP="00BE4CA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Детс</w:t>
      </w:r>
      <w:r w:rsidR="00860AAB">
        <w:rPr>
          <w:b/>
          <w:sz w:val="32"/>
          <w:szCs w:val="32"/>
        </w:rPr>
        <w:t>кият театрален състав  подготви з</w:t>
      </w:r>
      <w:r>
        <w:rPr>
          <w:b/>
          <w:sz w:val="32"/>
          <w:szCs w:val="32"/>
        </w:rPr>
        <w:t>а своите почитатели и малките зрители  сп</w:t>
      </w:r>
      <w:r w:rsidR="00860AAB">
        <w:rPr>
          <w:b/>
          <w:sz w:val="32"/>
          <w:szCs w:val="32"/>
        </w:rPr>
        <w:t>ектакъла „ Като на театър”, с който взе участие в Коледния празник в читалищната библиотека и гостува на децата в ЦДГ „Детски Свят”.</w:t>
      </w:r>
    </w:p>
    <w:p w:rsidR="00BE4CA4" w:rsidRDefault="00860AAB" w:rsidP="00BE4CA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През 2022 </w:t>
      </w:r>
      <w:r w:rsidR="00BE4CA4">
        <w:rPr>
          <w:b/>
          <w:sz w:val="32"/>
          <w:szCs w:val="32"/>
        </w:rPr>
        <w:t>го</w:t>
      </w:r>
      <w:r>
        <w:rPr>
          <w:b/>
          <w:sz w:val="32"/>
          <w:szCs w:val="32"/>
        </w:rPr>
        <w:t>дина 15 деца   се обучаваха</w:t>
      </w:r>
      <w:r w:rsidR="00BE4CA4">
        <w:rPr>
          <w:b/>
          <w:sz w:val="32"/>
          <w:szCs w:val="32"/>
        </w:rPr>
        <w:t xml:space="preserve"> в Детската музикална школа</w:t>
      </w:r>
      <w:r w:rsidR="000F39CB">
        <w:rPr>
          <w:b/>
          <w:sz w:val="32"/>
          <w:szCs w:val="32"/>
        </w:rPr>
        <w:t>,</w:t>
      </w:r>
      <w:r w:rsidR="00BE4CA4">
        <w:rPr>
          <w:b/>
          <w:sz w:val="32"/>
          <w:szCs w:val="32"/>
        </w:rPr>
        <w:t xml:space="preserve">  клас </w:t>
      </w:r>
      <w:r>
        <w:rPr>
          <w:b/>
          <w:sz w:val="32"/>
          <w:szCs w:val="32"/>
        </w:rPr>
        <w:t>пиано и популярна музика.</w:t>
      </w:r>
      <w:r w:rsidR="00FC3271">
        <w:rPr>
          <w:b/>
          <w:sz w:val="32"/>
          <w:szCs w:val="32"/>
        </w:rPr>
        <w:t xml:space="preserve"> Освен в концертите и изявите организирани от читалището, </w:t>
      </w:r>
      <w:proofErr w:type="spellStart"/>
      <w:r w:rsidR="00FC3271">
        <w:rPr>
          <w:b/>
          <w:sz w:val="32"/>
          <w:szCs w:val="32"/>
        </w:rPr>
        <w:t>възпитаници</w:t>
      </w:r>
      <w:proofErr w:type="spellEnd"/>
      <w:r w:rsidR="00FC3271">
        <w:rPr>
          <w:b/>
          <w:sz w:val="32"/>
          <w:szCs w:val="32"/>
        </w:rPr>
        <w:t xml:space="preserve"> на школата , участваха и в Национален конкурс</w:t>
      </w:r>
      <w:r w:rsidR="00213D4E">
        <w:rPr>
          <w:b/>
          <w:sz w:val="32"/>
          <w:szCs w:val="32"/>
        </w:rPr>
        <w:t xml:space="preserve"> за млади изпълнители на забавна песен </w:t>
      </w:r>
      <w:r w:rsidR="00FC3271">
        <w:rPr>
          <w:b/>
          <w:sz w:val="32"/>
          <w:szCs w:val="32"/>
        </w:rPr>
        <w:t xml:space="preserve"> „Полските  щурчета”.</w:t>
      </w:r>
    </w:p>
    <w:p w:rsidR="004C1451" w:rsidRDefault="004C1451" w:rsidP="00BE4CA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  <w:t>В детската школа за народни танци към ФФ „ Полянци”за първи път до магията на фолклора се докосват  най- малките ни съграждани. През сезон 2022-2023 в школата се обучават над 40 деца разделени в 2 групи по възраст.</w:t>
      </w:r>
    </w:p>
    <w:p w:rsidR="008D6A0F" w:rsidRPr="0016514D" w:rsidRDefault="008D6A0F" w:rsidP="00BE4CA4">
      <w:pPr>
        <w:jc w:val="both"/>
        <w:rPr>
          <w:b/>
          <w:sz w:val="32"/>
          <w:szCs w:val="32"/>
        </w:rPr>
      </w:pPr>
    </w:p>
    <w:p w:rsidR="00BE4CA4" w:rsidRPr="007C023B" w:rsidRDefault="00BE4CA4" w:rsidP="00BE4CA4">
      <w:pPr>
        <w:jc w:val="both"/>
        <w:rPr>
          <w:b/>
          <w:sz w:val="28"/>
          <w:szCs w:val="28"/>
        </w:rPr>
      </w:pPr>
      <w:r w:rsidRPr="00273DDA">
        <w:rPr>
          <w:b/>
          <w:sz w:val="28"/>
          <w:szCs w:val="28"/>
        </w:rPr>
        <w:t>V. ФИНАНСОВО – СТОПАНСК</w:t>
      </w:r>
      <w:r>
        <w:rPr>
          <w:b/>
          <w:sz w:val="28"/>
          <w:szCs w:val="28"/>
        </w:rPr>
        <w:t>А ДЕЙНОСТ</w:t>
      </w:r>
    </w:p>
    <w:p w:rsidR="002044EA" w:rsidRDefault="00577D17" w:rsidP="00577D17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 да може читалището да реализира своите дейности</w:t>
      </w:r>
      <w:r w:rsidR="009B7A6F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="009B7A6F">
        <w:rPr>
          <w:b/>
          <w:sz w:val="32"/>
          <w:szCs w:val="32"/>
        </w:rPr>
        <w:t xml:space="preserve">освен Държавната субсидия, </w:t>
      </w:r>
      <w:r>
        <w:rPr>
          <w:b/>
          <w:sz w:val="32"/>
          <w:szCs w:val="32"/>
        </w:rPr>
        <w:t xml:space="preserve">получава голяма финансова подкрепа от Община Полски Тръмбеш. Отоплението на читалищната библиотека е поето изцяло от Общината. Подпомагат ни  при закупуването на </w:t>
      </w:r>
      <w:proofErr w:type="spellStart"/>
      <w:r>
        <w:rPr>
          <w:b/>
          <w:sz w:val="32"/>
          <w:szCs w:val="32"/>
        </w:rPr>
        <w:t>пелети</w:t>
      </w:r>
      <w:proofErr w:type="spellEnd"/>
      <w:r>
        <w:rPr>
          <w:b/>
          <w:sz w:val="32"/>
          <w:szCs w:val="32"/>
        </w:rPr>
        <w:t xml:space="preserve"> за  отоплителната инсталация на читалището, за да можем да работим  пълноценно през  цялата година. По крупните изяви организираме съвместно с Общината и с нейната финансова подкрепа.  Средствата за   пътните разходи на съставите при участията им в национални и международни фестивали и конкурси отново са ни осигурени от тях. Затова от името на Настоятелството , читалищните служители и всички самодейци  се обръщам с думи на благодарност към Кмета  г-н Чакъров</w:t>
      </w:r>
      <w:r w:rsidR="009B7A6F">
        <w:rPr>
          <w:b/>
          <w:sz w:val="32"/>
          <w:szCs w:val="32"/>
        </w:rPr>
        <w:t>,  Председателя на Общински съвет – г-жа Кузманова  и</w:t>
      </w:r>
      <w:r>
        <w:rPr>
          <w:b/>
          <w:sz w:val="32"/>
          <w:szCs w:val="32"/>
        </w:rPr>
        <w:t xml:space="preserve"> екип</w:t>
      </w:r>
      <w:r w:rsidR="009B7A6F">
        <w:rPr>
          <w:b/>
          <w:sz w:val="32"/>
          <w:szCs w:val="32"/>
        </w:rPr>
        <w:t>ите им</w:t>
      </w:r>
      <w:r>
        <w:rPr>
          <w:b/>
          <w:sz w:val="32"/>
          <w:szCs w:val="32"/>
        </w:rPr>
        <w:t xml:space="preserve"> за подкрепата  , която  оказват в цялостното развитие на читалището и читалищните дела.</w:t>
      </w:r>
    </w:p>
    <w:p w:rsidR="00577D17" w:rsidRDefault="002044EA" w:rsidP="00577D17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Допълнително финансиране за по - богата дейност успяваме да получим и от проектите , които разработваме</w:t>
      </w:r>
      <w:r w:rsidR="00577D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към различните  </w:t>
      </w:r>
      <w:r w:rsidR="009B7A6F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 xml:space="preserve">рограми </w:t>
      </w:r>
      <w:r w:rsidR="00D67DDF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даренията на институциите и наши съграждани.</w:t>
      </w:r>
    </w:p>
    <w:p w:rsidR="00577D17" w:rsidRDefault="002044EA" w:rsidP="00577D17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Благодарим на всички</w:t>
      </w:r>
      <w:r w:rsidR="00577D17">
        <w:rPr>
          <w:b/>
          <w:sz w:val="32"/>
          <w:szCs w:val="32"/>
        </w:rPr>
        <w:t>, които са съпричастни към работата ни,</w:t>
      </w:r>
      <w:r>
        <w:rPr>
          <w:b/>
          <w:sz w:val="32"/>
          <w:szCs w:val="32"/>
        </w:rPr>
        <w:t xml:space="preserve"> на съгражданите </w:t>
      </w:r>
      <w:r w:rsidR="00D67DDF">
        <w:rPr>
          <w:b/>
          <w:sz w:val="32"/>
          <w:szCs w:val="32"/>
        </w:rPr>
        <w:t>ни, които</w:t>
      </w:r>
      <w:r w:rsidR="00577D17">
        <w:rPr>
          <w:b/>
          <w:sz w:val="32"/>
          <w:szCs w:val="32"/>
        </w:rPr>
        <w:t xml:space="preserve"> участват в изявите и ни подкрепят</w:t>
      </w:r>
      <w:r w:rsidR="00D67DDF">
        <w:rPr>
          <w:b/>
          <w:sz w:val="32"/>
          <w:szCs w:val="32"/>
        </w:rPr>
        <w:t xml:space="preserve"> при осъществяването им</w:t>
      </w:r>
      <w:r w:rsidR="00577D17">
        <w:rPr>
          <w:b/>
          <w:sz w:val="32"/>
          <w:szCs w:val="32"/>
        </w:rPr>
        <w:t xml:space="preserve">.  </w:t>
      </w:r>
    </w:p>
    <w:p w:rsidR="00D64B5F" w:rsidRDefault="00D64B5F" w:rsidP="00BE4CA4">
      <w:pPr>
        <w:ind w:firstLine="720"/>
        <w:rPr>
          <w:sz w:val="32"/>
          <w:szCs w:val="32"/>
        </w:rPr>
      </w:pPr>
    </w:p>
    <w:p w:rsidR="00073559" w:rsidRDefault="00073559" w:rsidP="00BE4CA4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073559" w:rsidRDefault="00073559" w:rsidP="00BE4CA4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073559" w:rsidRDefault="00073559" w:rsidP="00BE4CA4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ПРЕДСЕДАТЕЛ НЧ: ……………</w:t>
      </w:r>
    </w:p>
    <w:p w:rsidR="00073559" w:rsidRDefault="00073559" w:rsidP="00BE4CA4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/Н. </w:t>
      </w:r>
      <w:proofErr w:type="spellStart"/>
      <w:r>
        <w:rPr>
          <w:sz w:val="32"/>
          <w:szCs w:val="32"/>
        </w:rPr>
        <w:t>Миновска</w:t>
      </w:r>
      <w:proofErr w:type="spellEnd"/>
      <w:r>
        <w:rPr>
          <w:sz w:val="32"/>
          <w:szCs w:val="32"/>
        </w:rPr>
        <w:t>/</w:t>
      </w:r>
    </w:p>
    <w:p w:rsidR="00073559" w:rsidRDefault="00073559" w:rsidP="00BE4CA4">
      <w:pPr>
        <w:ind w:firstLine="720"/>
        <w:rPr>
          <w:sz w:val="32"/>
          <w:szCs w:val="32"/>
        </w:rPr>
      </w:pPr>
    </w:p>
    <w:p w:rsidR="00073559" w:rsidRDefault="00073559" w:rsidP="000735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СПИСЪК НА  НАСТОЯТЕЛСТВОТО, ПРОВЕРИТЕЛНАТА КОМИСИЯ И СЕКРЕТАРЯ НА НЧ „ОТЕЦ ПАИСИЙ 1905” ГРАД  ПОЛСКИ ТРЪМБЕШ</w:t>
      </w:r>
    </w:p>
    <w:p w:rsidR="00073559" w:rsidRDefault="00073559" w:rsidP="00073559">
      <w:pPr>
        <w:rPr>
          <w:b/>
          <w:sz w:val="32"/>
          <w:szCs w:val="32"/>
        </w:rPr>
      </w:pPr>
    </w:p>
    <w:p w:rsidR="00073559" w:rsidRDefault="00073559" w:rsidP="00073559">
      <w:pPr>
        <w:rPr>
          <w:b/>
          <w:sz w:val="32"/>
          <w:szCs w:val="32"/>
        </w:rPr>
      </w:pPr>
    </w:p>
    <w:p w:rsidR="00073559" w:rsidRDefault="00073559" w:rsidP="00073559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Председател на Читалището:</w:t>
      </w:r>
    </w:p>
    <w:p w:rsidR="00073559" w:rsidRDefault="00073559" w:rsidP="0007355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НЕЛУШКА  АСЕНОВА МИНОВСКА         </w:t>
      </w:r>
    </w:p>
    <w:p w:rsidR="00073559" w:rsidRDefault="00073559" w:rsidP="00073559">
      <w:pPr>
        <w:rPr>
          <w:b/>
          <w:sz w:val="32"/>
          <w:szCs w:val="32"/>
        </w:rPr>
      </w:pPr>
    </w:p>
    <w:p w:rsidR="00073559" w:rsidRDefault="00073559" w:rsidP="0007355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Членове на Настоятелството: </w:t>
      </w:r>
    </w:p>
    <w:p w:rsidR="00073559" w:rsidRDefault="00073559" w:rsidP="0007355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НЕЛУШКА  АСЕНОВА МИНОВСКА         </w:t>
      </w:r>
    </w:p>
    <w:p w:rsidR="00073559" w:rsidRDefault="00073559" w:rsidP="00073559">
      <w:pPr>
        <w:rPr>
          <w:sz w:val="32"/>
          <w:szCs w:val="32"/>
        </w:rPr>
      </w:pPr>
    </w:p>
    <w:p w:rsidR="00073559" w:rsidRDefault="00073559" w:rsidP="00073559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ВЕНЕТКА АТАНАСОВА ХРИСТОВА,   </w:t>
      </w:r>
    </w:p>
    <w:p w:rsidR="00073559" w:rsidRDefault="00073559" w:rsidP="00073559">
      <w:pPr>
        <w:rPr>
          <w:sz w:val="32"/>
          <w:szCs w:val="32"/>
        </w:rPr>
      </w:pPr>
    </w:p>
    <w:p w:rsidR="00073559" w:rsidRDefault="00073559" w:rsidP="0007355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КАТЯ МИЛКОВА ИЛИЕВА,   </w:t>
      </w:r>
    </w:p>
    <w:p w:rsidR="00073559" w:rsidRDefault="00073559" w:rsidP="00073559">
      <w:pPr>
        <w:rPr>
          <w:b/>
          <w:sz w:val="32"/>
          <w:szCs w:val="32"/>
        </w:rPr>
      </w:pPr>
    </w:p>
    <w:p w:rsidR="00073559" w:rsidRDefault="00073559" w:rsidP="0007355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МАРИНЕЛА КЪНЧЕВА ИВАНОВА,   </w:t>
      </w:r>
    </w:p>
    <w:p w:rsidR="00073559" w:rsidRDefault="00073559" w:rsidP="00073559">
      <w:pPr>
        <w:rPr>
          <w:sz w:val="32"/>
          <w:szCs w:val="32"/>
        </w:rPr>
      </w:pPr>
    </w:p>
    <w:p w:rsidR="00073559" w:rsidRDefault="00073559" w:rsidP="0007355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РОЗАНА БОРИСОВА НЕКЕЗОВА</w:t>
      </w:r>
      <w:r>
        <w:rPr>
          <w:sz w:val="32"/>
          <w:szCs w:val="32"/>
        </w:rPr>
        <w:t xml:space="preserve"> , </w:t>
      </w:r>
    </w:p>
    <w:p w:rsidR="00073559" w:rsidRDefault="00073559" w:rsidP="00073559">
      <w:pPr>
        <w:rPr>
          <w:b/>
          <w:sz w:val="32"/>
          <w:szCs w:val="32"/>
        </w:rPr>
      </w:pPr>
    </w:p>
    <w:p w:rsidR="00073559" w:rsidRDefault="00073559" w:rsidP="00073559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ТОТКА ПЕТКОВА ЯНЕВА</w:t>
      </w:r>
      <w:r>
        <w:rPr>
          <w:sz w:val="32"/>
          <w:szCs w:val="32"/>
        </w:rPr>
        <w:t xml:space="preserve">,  </w:t>
      </w:r>
    </w:p>
    <w:p w:rsidR="00073559" w:rsidRDefault="00073559" w:rsidP="00073559">
      <w:pPr>
        <w:rPr>
          <w:sz w:val="32"/>
          <w:szCs w:val="32"/>
        </w:rPr>
      </w:pPr>
    </w:p>
    <w:p w:rsidR="00073559" w:rsidRDefault="00073559" w:rsidP="00073559">
      <w:pPr>
        <w:rPr>
          <w:sz w:val="32"/>
          <w:szCs w:val="32"/>
        </w:rPr>
      </w:pPr>
      <w:r>
        <w:rPr>
          <w:b/>
          <w:sz w:val="32"/>
          <w:szCs w:val="32"/>
        </w:rPr>
        <w:t>МИНЧО АНТОНОВ ЦАЧЕВ</w:t>
      </w:r>
    </w:p>
    <w:p w:rsidR="00073559" w:rsidRDefault="00073559" w:rsidP="0007355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073559" w:rsidRDefault="00073559" w:rsidP="00073559">
      <w:pPr>
        <w:rPr>
          <w:sz w:val="32"/>
          <w:szCs w:val="32"/>
        </w:rPr>
      </w:pPr>
      <w:r>
        <w:rPr>
          <w:sz w:val="32"/>
          <w:szCs w:val="32"/>
        </w:rPr>
        <w:t xml:space="preserve"> Проверителна комисия :</w:t>
      </w:r>
    </w:p>
    <w:p w:rsidR="00073559" w:rsidRDefault="00073559" w:rsidP="00073559">
      <w:pPr>
        <w:rPr>
          <w:sz w:val="32"/>
          <w:szCs w:val="32"/>
        </w:rPr>
      </w:pPr>
    </w:p>
    <w:p w:rsidR="00073559" w:rsidRDefault="00073559" w:rsidP="00073559">
      <w:pPr>
        <w:rPr>
          <w:sz w:val="32"/>
          <w:szCs w:val="32"/>
        </w:rPr>
      </w:pPr>
      <w:r>
        <w:rPr>
          <w:sz w:val="32"/>
          <w:szCs w:val="32"/>
        </w:rPr>
        <w:t>Председател:</w:t>
      </w:r>
    </w:p>
    <w:p w:rsidR="00073559" w:rsidRDefault="00073559" w:rsidP="00073559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ЦВЕТАНКА  ГЕОРГИЕВА АНТОНОВА</w:t>
      </w:r>
      <w:r>
        <w:rPr>
          <w:sz w:val="32"/>
          <w:szCs w:val="32"/>
        </w:rPr>
        <w:t xml:space="preserve">    </w:t>
      </w:r>
    </w:p>
    <w:p w:rsidR="00073559" w:rsidRDefault="00073559" w:rsidP="00073559">
      <w:pPr>
        <w:rPr>
          <w:b/>
          <w:sz w:val="32"/>
          <w:szCs w:val="32"/>
        </w:rPr>
      </w:pPr>
    </w:p>
    <w:p w:rsidR="00073559" w:rsidRDefault="00073559" w:rsidP="00073559">
      <w:pPr>
        <w:rPr>
          <w:b/>
          <w:sz w:val="32"/>
          <w:szCs w:val="32"/>
        </w:rPr>
      </w:pPr>
      <w:r>
        <w:rPr>
          <w:b/>
          <w:sz w:val="32"/>
          <w:szCs w:val="32"/>
        </w:rPr>
        <w:t>Членове:</w:t>
      </w:r>
    </w:p>
    <w:p w:rsidR="00073559" w:rsidRDefault="00073559" w:rsidP="0007355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ВАСИЛКА ДИМИТРОВА </w:t>
      </w:r>
      <w:proofErr w:type="spellStart"/>
      <w:r>
        <w:rPr>
          <w:b/>
          <w:sz w:val="32"/>
          <w:szCs w:val="32"/>
        </w:rPr>
        <w:t>ДИМИТРОВА</w:t>
      </w:r>
      <w:proofErr w:type="spellEnd"/>
      <w:r>
        <w:rPr>
          <w:b/>
          <w:sz w:val="32"/>
          <w:szCs w:val="32"/>
        </w:rPr>
        <w:t xml:space="preserve">,  </w:t>
      </w:r>
      <w:r>
        <w:rPr>
          <w:sz w:val="32"/>
          <w:szCs w:val="32"/>
        </w:rPr>
        <w:t xml:space="preserve"> </w:t>
      </w:r>
    </w:p>
    <w:p w:rsidR="00073559" w:rsidRDefault="00073559" w:rsidP="00073559">
      <w:pPr>
        <w:rPr>
          <w:sz w:val="32"/>
          <w:szCs w:val="32"/>
        </w:rPr>
      </w:pPr>
    </w:p>
    <w:p w:rsidR="00073559" w:rsidRDefault="00073559" w:rsidP="00073559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ДЕСИСЛАВА  ДИМИТРОВА РАХНЕВА      </w:t>
      </w:r>
    </w:p>
    <w:p w:rsidR="00073559" w:rsidRDefault="00073559" w:rsidP="00073559">
      <w:pPr>
        <w:rPr>
          <w:b/>
          <w:sz w:val="32"/>
          <w:szCs w:val="32"/>
        </w:rPr>
      </w:pPr>
    </w:p>
    <w:p w:rsidR="00073559" w:rsidRDefault="00073559" w:rsidP="00073559">
      <w:pPr>
        <w:rPr>
          <w:sz w:val="32"/>
          <w:szCs w:val="32"/>
        </w:rPr>
      </w:pPr>
      <w:r>
        <w:rPr>
          <w:sz w:val="32"/>
          <w:szCs w:val="32"/>
        </w:rPr>
        <w:t>Читалищен секретар:</w:t>
      </w:r>
    </w:p>
    <w:p w:rsidR="00073559" w:rsidRDefault="00073559" w:rsidP="00073559">
      <w:pPr>
        <w:rPr>
          <w:b/>
          <w:sz w:val="32"/>
          <w:szCs w:val="32"/>
        </w:rPr>
      </w:pPr>
      <w:r>
        <w:rPr>
          <w:b/>
          <w:sz w:val="32"/>
          <w:szCs w:val="32"/>
        </w:rPr>
        <w:t>ГОРИЦА ПАНТЕВА ДОНЧЕВА</w:t>
      </w:r>
    </w:p>
    <w:p w:rsidR="00073559" w:rsidRPr="00BE4CA4" w:rsidRDefault="00073559" w:rsidP="00BE4CA4">
      <w:pPr>
        <w:ind w:firstLine="720"/>
        <w:rPr>
          <w:sz w:val="32"/>
          <w:szCs w:val="32"/>
        </w:rPr>
      </w:pPr>
    </w:p>
    <w:sectPr w:rsidR="00073559" w:rsidRPr="00BE4CA4" w:rsidSect="003413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1350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190" w:rsidRDefault="006A6190" w:rsidP="004F1F1C">
      <w:r>
        <w:separator/>
      </w:r>
    </w:p>
  </w:endnote>
  <w:endnote w:type="continuationSeparator" w:id="0">
    <w:p w:rsidR="006A6190" w:rsidRDefault="006A6190" w:rsidP="004F1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AB" w:rsidRDefault="00860AA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0185"/>
      <w:docPartObj>
        <w:docPartGallery w:val="Page Numbers (Bottom of Page)"/>
        <w:docPartUnique/>
      </w:docPartObj>
    </w:sdtPr>
    <w:sdtContent>
      <w:p w:rsidR="00860AAB" w:rsidRDefault="00724097">
        <w:pPr>
          <w:pStyle w:val="a8"/>
          <w:jc w:val="right"/>
        </w:pPr>
        <w:fldSimple w:instr=" PAGE   \* MERGEFORMAT ">
          <w:r w:rsidR="00073559">
            <w:rPr>
              <w:noProof/>
            </w:rPr>
            <w:t>10</w:t>
          </w:r>
        </w:fldSimple>
      </w:p>
    </w:sdtContent>
  </w:sdt>
  <w:p w:rsidR="00860AAB" w:rsidRDefault="00860AA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AB" w:rsidRDefault="00860AA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190" w:rsidRDefault="006A6190" w:rsidP="004F1F1C">
      <w:r>
        <w:separator/>
      </w:r>
    </w:p>
  </w:footnote>
  <w:footnote w:type="continuationSeparator" w:id="0">
    <w:p w:rsidR="006A6190" w:rsidRDefault="006A6190" w:rsidP="004F1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AB" w:rsidRDefault="00860AA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AB" w:rsidRDefault="00860AA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AB" w:rsidRDefault="00860AA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22BC0"/>
    <w:multiLevelType w:val="hybridMultilevel"/>
    <w:tmpl w:val="8E5E1814"/>
    <w:lvl w:ilvl="0" w:tplc="3E0A64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6BCF"/>
    <w:rsid w:val="00003FF1"/>
    <w:rsid w:val="0000453E"/>
    <w:rsid w:val="00005748"/>
    <w:rsid w:val="00012385"/>
    <w:rsid w:val="0001608F"/>
    <w:rsid w:val="00022898"/>
    <w:rsid w:val="00033CF9"/>
    <w:rsid w:val="000515D7"/>
    <w:rsid w:val="000618BC"/>
    <w:rsid w:val="0006738E"/>
    <w:rsid w:val="00073559"/>
    <w:rsid w:val="00073C53"/>
    <w:rsid w:val="00082705"/>
    <w:rsid w:val="000865BF"/>
    <w:rsid w:val="00087187"/>
    <w:rsid w:val="00095BA4"/>
    <w:rsid w:val="000A1438"/>
    <w:rsid w:val="000A3EAD"/>
    <w:rsid w:val="000A4A32"/>
    <w:rsid w:val="000A56F7"/>
    <w:rsid w:val="000B2059"/>
    <w:rsid w:val="000C33EE"/>
    <w:rsid w:val="000C6911"/>
    <w:rsid w:val="000D2EAF"/>
    <w:rsid w:val="000D5401"/>
    <w:rsid w:val="000F39CB"/>
    <w:rsid w:val="00101C09"/>
    <w:rsid w:val="00106E1F"/>
    <w:rsid w:val="0011186F"/>
    <w:rsid w:val="00111D57"/>
    <w:rsid w:val="001121B3"/>
    <w:rsid w:val="00121DAE"/>
    <w:rsid w:val="00124C13"/>
    <w:rsid w:val="00143AF3"/>
    <w:rsid w:val="00184494"/>
    <w:rsid w:val="00193522"/>
    <w:rsid w:val="00194C77"/>
    <w:rsid w:val="001A109C"/>
    <w:rsid w:val="001A7038"/>
    <w:rsid w:val="001B0A05"/>
    <w:rsid w:val="001B50FA"/>
    <w:rsid w:val="001C3B64"/>
    <w:rsid w:val="001D57BE"/>
    <w:rsid w:val="001E3C2F"/>
    <w:rsid w:val="001F08B7"/>
    <w:rsid w:val="001F5A3F"/>
    <w:rsid w:val="00203910"/>
    <w:rsid w:val="00203BF4"/>
    <w:rsid w:val="002044EA"/>
    <w:rsid w:val="00211170"/>
    <w:rsid w:val="00213D4E"/>
    <w:rsid w:val="00223556"/>
    <w:rsid w:val="00233685"/>
    <w:rsid w:val="0023794C"/>
    <w:rsid w:val="00255186"/>
    <w:rsid w:val="00261B03"/>
    <w:rsid w:val="002731AF"/>
    <w:rsid w:val="00277B83"/>
    <w:rsid w:val="002839E5"/>
    <w:rsid w:val="0029399A"/>
    <w:rsid w:val="00293FCD"/>
    <w:rsid w:val="002A6F47"/>
    <w:rsid w:val="002B3CA3"/>
    <w:rsid w:val="002E042E"/>
    <w:rsid w:val="002E3C4A"/>
    <w:rsid w:val="0030217D"/>
    <w:rsid w:val="00305D7F"/>
    <w:rsid w:val="00315DA6"/>
    <w:rsid w:val="00325813"/>
    <w:rsid w:val="00340C0F"/>
    <w:rsid w:val="003413FA"/>
    <w:rsid w:val="0034495C"/>
    <w:rsid w:val="00345067"/>
    <w:rsid w:val="00346A29"/>
    <w:rsid w:val="003669ED"/>
    <w:rsid w:val="00375B99"/>
    <w:rsid w:val="003823FE"/>
    <w:rsid w:val="003847FB"/>
    <w:rsid w:val="003A6A94"/>
    <w:rsid w:val="003A71A8"/>
    <w:rsid w:val="003B026A"/>
    <w:rsid w:val="003B1E64"/>
    <w:rsid w:val="003B3B4F"/>
    <w:rsid w:val="003B6CC4"/>
    <w:rsid w:val="003C212F"/>
    <w:rsid w:val="003D3823"/>
    <w:rsid w:val="003E0E6B"/>
    <w:rsid w:val="003E64D3"/>
    <w:rsid w:val="003F6F52"/>
    <w:rsid w:val="00405BC1"/>
    <w:rsid w:val="0041006E"/>
    <w:rsid w:val="004121BC"/>
    <w:rsid w:val="00417439"/>
    <w:rsid w:val="00423352"/>
    <w:rsid w:val="0042371D"/>
    <w:rsid w:val="00424436"/>
    <w:rsid w:val="00424C65"/>
    <w:rsid w:val="0042793D"/>
    <w:rsid w:val="00431956"/>
    <w:rsid w:val="0043408F"/>
    <w:rsid w:val="004370FE"/>
    <w:rsid w:val="00444A59"/>
    <w:rsid w:val="004547DB"/>
    <w:rsid w:val="0045681C"/>
    <w:rsid w:val="00470632"/>
    <w:rsid w:val="00472C66"/>
    <w:rsid w:val="00477DDC"/>
    <w:rsid w:val="0048161E"/>
    <w:rsid w:val="00485F96"/>
    <w:rsid w:val="00486DAD"/>
    <w:rsid w:val="004924CA"/>
    <w:rsid w:val="004A1879"/>
    <w:rsid w:val="004A6A11"/>
    <w:rsid w:val="004B492D"/>
    <w:rsid w:val="004C1451"/>
    <w:rsid w:val="004C1A87"/>
    <w:rsid w:val="004C1F9E"/>
    <w:rsid w:val="004C5FFA"/>
    <w:rsid w:val="004D18D1"/>
    <w:rsid w:val="004E4176"/>
    <w:rsid w:val="004F1F1C"/>
    <w:rsid w:val="004F2132"/>
    <w:rsid w:val="004F2399"/>
    <w:rsid w:val="004F3B5F"/>
    <w:rsid w:val="00502EAF"/>
    <w:rsid w:val="0052060D"/>
    <w:rsid w:val="0053327C"/>
    <w:rsid w:val="0054113D"/>
    <w:rsid w:val="00550187"/>
    <w:rsid w:val="005555A3"/>
    <w:rsid w:val="0056148D"/>
    <w:rsid w:val="00565591"/>
    <w:rsid w:val="00565B5E"/>
    <w:rsid w:val="00570DED"/>
    <w:rsid w:val="00577D17"/>
    <w:rsid w:val="00584E52"/>
    <w:rsid w:val="00596F66"/>
    <w:rsid w:val="005A5375"/>
    <w:rsid w:val="005B510B"/>
    <w:rsid w:val="005B5F64"/>
    <w:rsid w:val="005C6BD3"/>
    <w:rsid w:val="005C7BDC"/>
    <w:rsid w:val="005E57B8"/>
    <w:rsid w:val="00615E46"/>
    <w:rsid w:val="00622E63"/>
    <w:rsid w:val="00625095"/>
    <w:rsid w:val="00625FEB"/>
    <w:rsid w:val="006275FD"/>
    <w:rsid w:val="00637877"/>
    <w:rsid w:val="006406E7"/>
    <w:rsid w:val="00640750"/>
    <w:rsid w:val="006451FB"/>
    <w:rsid w:val="00652150"/>
    <w:rsid w:val="00655396"/>
    <w:rsid w:val="00662057"/>
    <w:rsid w:val="0067437D"/>
    <w:rsid w:val="00674D43"/>
    <w:rsid w:val="00675055"/>
    <w:rsid w:val="00675CA5"/>
    <w:rsid w:val="00681971"/>
    <w:rsid w:val="00685715"/>
    <w:rsid w:val="00690E82"/>
    <w:rsid w:val="006967DC"/>
    <w:rsid w:val="006A3B72"/>
    <w:rsid w:val="006A6190"/>
    <w:rsid w:val="006E11EB"/>
    <w:rsid w:val="00713B9E"/>
    <w:rsid w:val="00724097"/>
    <w:rsid w:val="007243CA"/>
    <w:rsid w:val="00725636"/>
    <w:rsid w:val="00746366"/>
    <w:rsid w:val="00752C9F"/>
    <w:rsid w:val="00752E4C"/>
    <w:rsid w:val="007709BE"/>
    <w:rsid w:val="00777821"/>
    <w:rsid w:val="00783500"/>
    <w:rsid w:val="0079099E"/>
    <w:rsid w:val="007A00D1"/>
    <w:rsid w:val="007A6F76"/>
    <w:rsid w:val="007B44D7"/>
    <w:rsid w:val="007B4CF8"/>
    <w:rsid w:val="007C0A12"/>
    <w:rsid w:val="007C3EF7"/>
    <w:rsid w:val="007D669D"/>
    <w:rsid w:val="007E0A19"/>
    <w:rsid w:val="007E31D7"/>
    <w:rsid w:val="0080227D"/>
    <w:rsid w:val="00805DE3"/>
    <w:rsid w:val="00806BCF"/>
    <w:rsid w:val="00812E79"/>
    <w:rsid w:val="008263AF"/>
    <w:rsid w:val="00826D18"/>
    <w:rsid w:val="008362EE"/>
    <w:rsid w:val="00844033"/>
    <w:rsid w:val="0084539A"/>
    <w:rsid w:val="00860034"/>
    <w:rsid w:val="00860AAB"/>
    <w:rsid w:val="0086346B"/>
    <w:rsid w:val="00863D82"/>
    <w:rsid w:val="00877FC3"/>
    <w:rsid w:val="00882D8E"/>
    <w:rsid w:val="00895C23"/>
    <w:rsid w:val="008A21DC"/>
    <w:rsid w:val="008A3205"/>
    <w:rsid w:val="008B0913"/>
    <w:rsid w:val="008B24DF"/>
    <w:rsid w:val="008D0810"/>
    <w:rsid w:val="008D6A0F"/>
    <w:rsid w:val="008E1676"/>
    <w:rsid w:val="008F135C"/>
    <w:rsid w:val="00905B14"/>
    <w:rsid w:val="00914BE5"/>
    <w:rsid w:val="009161E2"/>
    <w:rsid w:val="009252C1"/>
    <w:rsid w:val="0093346A"/>
    <w:rsid w:val="00940621"/>
    <w:rsid w:val="00941965"/>
    <w:rsid w:val="00970F68"/>
    <w:rsid w:val="00973081"/>
    <w:rsid w:val="00977F92"/>
    <w:rsid w:val="009835CF"/>
    <w:rsid w:val="00984A85"/>
    <w:rsid w:val="00984DAF"/>
    <w:rsid w:val="00994F70"/>
    <w:rsid w:val="009A23F2"/>
    <w:rsid w:val="009A7EBA"/>
    <w:rsid w:val="009B345B"/>
    <w:rsid w:val="009B3997"/>
    <w:rsid w:val="009B54B4"/>
    <w:rsid w:val="009B7A6F"/>
    <w:rsid w:val="009C04BB"/>
    <w:rsid w:val="009C10DF"/>
    <w:rsid w:val="009C1B23"/>
    <w:rsid w:val="009C1CA4"/>
    <w:rsid w:val="009C4AE4"/>
    <w:rsid w:val="009D35C9"/>
    <w:rsid w:val="009E0AD8"/>
    <w:rsid w:val="009E1F69"/>
    <w:rsid w:val="00A0700F"/>
    <w:rsid w:val="00A07DDE"/>
    <w:rsid w:val="00A07E3D"/>
    <w:rsid w:val="00A10F31"/>
    <w:rsid w:val="00A15BE5"/>
    <w:rsid w:val="00A15F6A"/>
    <w:rsid w:val="00A205EA"/>
    <w:rsid w:val="00A21376"/>
    <w:rsid w:val="00A30E4D"/>
    <w:rsid w:val="00A4113B"/>
    <w:rsid w:val="00A45C8A"/>
    <w:rsid w:val="00A46E70"/>
    <w:rsid w:val="00A545DD"/>
    <w:rsid w:val="00A5790A"/>
    <w:rsid w:val="00A65CE4"/>
    <w:rsid w:val="00A77B76"/>
    <w:rsid w:val="00A85050"/>
    <w:rsid w:val="00A86A47"/>
    <w:rsid w:val="00A91199"/>
    <w:rsid w:val="00A92021"/>
    <w:rsid w:val="00A954D5"/>
    <w:rsid w:val="00A95860"/>
    <w:rsid w:val="00AA01FB"/>
    <w:rsid w:val="00AA17BE"/>
    <w:rsid w:val="00AA38F5"/>
    <w:rsid w:val="00AA6545"/>
    <w:rsid w:val="00AB1B92"/>
    <w:rsid w:val="00AB6C1D"/>
    <w:rsid w:val="00AB7196"/>
    <w:rsid w:val="00AC263C"/>
    <w:rsid w:val="00AE55E6"/>
    <w:rsid w:val="00AF1B25"/>
    <w:rsid w:val="00AF223E"/>
    <w:rsid w:val="00B05742"/>
    <w:rsid w:val="00B10779"/>
    <w:rsid w:val="00B37482"/>
    <w:rsid w:val="00B4035C"/>
    <w:rsid w:val="00B413BB"/>
    <w:rsid w:val="00B47B46"/>
    <w:rsid w:val="00B47D15"/>
    <w:rsid w:val="00B516C9"/>
    <w:rsid w:val="00B52E01"/>
    <w:rsid w:val="00B66F03"/>
    <w:rsid w:val="00B8260A"/>
    <w:rsid w:val="00B83ED6"/>
    <w:rsid w:val="00B9263D"/>
    <w:rsid w:val="00B93E72"/>
    <w:rsid w:val="00BA3D21"/>
    <w:rsid w:val="00BE418E"/>
    <w:rsid w:val="00BE4CA4"/>
    <w:rsid w:val="00BF05F9"/>
    <w:rsid w:val="00BF29D6"/>
    <w:rsid w:val="00BF6B13"/>
    <w:rsid w:val="00C044F5"/>
    <w:rsid w:val="00C12896"/>
    <w:rsid w:val="00C204C5"/>
    <w:rsid w:val="00C4364F"/>
    <w:rsid w:val="00C44BD7"/>
    <w:rsid w:val="00C63F2C"/>
    <w:rsid w:val="00C6763C"/>
    <w:rsid w:val="00C74C5C"/>
    <w:rsid w:val="00C74EDE"/>
    <w:rsid w:val="00C77321"/>
    <w:rsid w:val="00C77577"/>
    <w:rsid w:val="00C83D8D"/>
    <w:rsid w:val="00C846AC"/>
    <w:rsid w:val="00C84B82"/>
    <w:rsid w:val="00C90764"/>
    <w:rsid w:val="00C92E3F"/>
    <w:rsid w:val="00CA2301"/>
    <w:rsid w:val="00CA5963"/>
    <w:rsid w:val="00CB0A33"/>
    <w:rsid w:val="00CB55B2"/>
    <w:rsid w:val="00CC03B6"/>
    <w:rsid w:val="00CC5DC8"/>
    <w:rsid w:val="00CD4184"/>
    <w:rsid w:val="00CF3D62"/>
    <w:rsid w:val="00CF4F87"/>
    <w:rsid w:val="00D402FF"/>
    <w:rsid w:val="00D5028F"/>
    <w:rsid w:val="00D63052"/>
    <w:rsid w:val="00D64B5F"/>
    <w:rsid w:val="00D67DDF"/>
    <w:rsid w:val="00D737E8"/>
    <w:rsid w:val="00D740AC"/>
    <w:rsid w:val="00D76361"/>
    <w:rsid w:val="00D8010B"/>
    <w:rsid w:val="00D8218B"/>
    <w:rsid w:val="00D9339C"/>
    <w:rsid w:val="00D97C77"/>
    <w:rsid w:val="00DA64E2"/>
    <w:rsid w:val="00DB1ADF"/>
    <w:rsid w:val="00DB5794"/>
    <w:rsid w:val="00DB7CF3"/>
    <w:rsid w:val="00DC15B3"/>
    <w:rsid w:val="00DC6669"/>
    <w:rsid w:val="00DE5113"/>
    <w:rsid w:val="00DE53C1"/>
    <w:rsid w:val="00DF3862"/>
    <w:rsid w:val="00DF436F"/>
    <w:rsid w:val="00DF50D6"/>
    <w:rsid w:val="00E15D0F"/>
    <w:rsid w:val="00E272E8"/>
    <w:rsid w:val="00E310D3"/>
    <w:rsid w:val="00E404AD"/>
    <w:rsid w:val="00E42587"/>
    <w:rsid w:val="00E4515D"/>
    <w:rsid w:val="00E46DD3"/>
    <w:rsid w:val="00E50E37"/>
    <w:rsid w:val="00E54421"/>
    <w:rsid w:val="00E54880"/>
    <w:rsid w:val="00E65EF4"/>
    <w:rsid w:val="00E840DE"/>
    <w:rsid w:val="00E97007"/>
    <w:rsid w:val="00E97208"/>
    <w:rsid w:val="00EA09F0"/>
    <w:rsid w:val="00EA1563"/>
    <w:rsid w:val="00EB0E9B"/>
    <w:rsid w:val="00EB2E83"/>
    <w:rsid w:val="00EC0419"/>
    <w:rsid w:val="00EC30D0"/>
    <w:rsid w:val="00EC7E36"/>
    <w:rsid w:val="00ED2C8B"/>
    <w:rsid w:val="00EE1441"/>
    <w:rsid w:val="00F02915"/>
    <w:rsid w:val="00F038F5"/>
    <w:rsid w:val="00F104FD"/>
    <w:rsid w:val="00F10985"/>
    <w:rsid w:val="00F12103"/>
    <w:rsid w:val="00F16E09"/>
    <w:rsid w:val="00F2180F"/>
    <w:rsid w:val="00F41921"/>
    <w:rsid w:val="00F520C4"/>
    <w:rsid w:val="00F60BAF"/>
    <w:rsid w:val="00F6637C"/>
    <w:rsid w:val="00F72F28"/>
    <w:rsid w:val="00F73B82"/>
    <w:rsid w:val="00F77F79"/>
    <w:rsid w:val="00F90527"/>
    <w:rsid w:val="00F960BA"/>
    <w:rsid w:val="00FA6817"/>
    <w:rsid w:val="00FC3271"/>
    <w:rsid w:val="00FE2069"/>
    <w:rsid w:val="00FF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6BCF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4F2132"/>
    <w:pPr>
      <w:jc w:val="both"/>
    </w:pPr>
    <w:rPr>
      <w:sz w:val="20"/>
      <w:szCs w:val="20"/>
      <w:lang w:eastAsia="en-US"/>
    </w:rPr>
  </w:style>
  <w:style w:type="character" w:customStyle="1" w:styleId="a5">
    <w:name w:val="Основен текст Знак"/>
    <w:basedOn w:val="a0"/>
    <w:link w:val="a4"/>
    <w:uiPriority w:val="99"/>
    <w:rsid w:val="004F2132"/>
    <w:rPr>
      <w:rFonts w:ascii="Times New Roman" w:eastAsia="Times New Roman" w:hAnsi="Times New Roman" w:cs="Times New Roman"/>
      <w:sz w:val="20"/>
      <w:szCs w:val="20"/>
      <w:lang w:val="bg-BG" w:eastAsia="en-US"/>
    </w:rPr>
  </w:style>
  <w:style w:type="paragraph" w:styleId="a6">
    <w:name w:val="header"/>
    <w:basedOn w:val="a"/>
    <w:link w:val="a7"/>
    <w:uiPriority w:val="99"/>
    <w:semiHidden/>
    <w:unhideWhenUsed/>
    <w:rsid w:val="004F1F1C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4F1F1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8">
    <w:name w:val="footer"/>
    <w:basedOn w:val="a"/>
    <w:link w:val="a9"/>
    <w:uiPriority w:val="99"/>
    <w:unhideWhenUsed/>
    <w:rsid w:val="004F1F1C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4F1F1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a">
    <w:name w:val="List Paragraph"/>
    <w:basedOn w:val="a"/>
    <w:uiPriority w:val="34"/>
    <w:qFormat/>
    <w:rsid w:val="00DB1AD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talishte_ptrambesh@abv.b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10</Pages>
  <Words>2594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53</cp:revision>
  <dcterms:created xsi:type="dcterms:W3CDTF">2023-02-03T07:43:00Z</dcterms:created>
  <dcterms:modified xsi:type="dcterms:W3CDTF">2023-03-09T14:11:00Z</dcterms:modified>
</cp:coreProperties>
</file>